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008A6" w14:textId="77777777" w:rsidR="00387B3A" w:rsidRPr="00E35B5E" w:rsidRDefault="00387B3A" w:rsidP="00387B3A">
      <w:pPr>
        <w:ind w:left="-284" w:right="-143"/>
        <w:jc w:val="center"/>
        <w:rPr>
          <w:rFonts w:ascii="Arial" w:hAnsi="Arial" w:cs="Arial"/>
          <w:b/>
          <w:sz w:val="24"/>
          <w:szCs w:val="24"/>
        </w:rPr>
      </w:pPr>
    </w:p>
    <w:p w14:paraId="44C5CE4D" w14:textId="77777777" w:rsidR="00F8058B" w:rsidRPr="00E35B5E" w:rsidRDefault="00F8058B" w:rsidP="00F8058B">
      <w:pPr>
        <w:ind w:left="-284" w:right="-143"/>
        <w:jc w:val="center"/>
        <w:rPr>
          <w:rFonts w:ascii="Arial" w:hAnsi="Arial" w:cs="Arial"/>
          <w:b/>
          <w:sz w:val="24"/>
          <w:szCs w:val="24"/>
        </w:rPr>
      </w:pPr>
      <w:r w:rsidRPr="00E35B5E">
        <w:rPr>
          <w:rFonts w:ascii="Arial" w:hAnsi="Arial" w:cs="Arial"/>
          <w:b/>
          <w:sz w:val="24"/>
          <w:szCs w:val="24"/>
        </w:rPr>
        <w:t>PROPOSICION</w:t>
      </w:r>
    </w:p>
    <w:p w14:paraId="303ACF27" w14:textId="77777777" w:rsidR="00BB69CF" w:rsidRPr="002557AB" w:rsidRDefault="00BB69CF" w:rsidP="00BB69CF">
      <w:pPr>
        <w:ind w:left="-284" w:right="-518"/>
        <w:jc w:val="center"/>
        <w:rPr>
          <w:rFonts w:ascii="Arial" w:hAnsi="Arial" w:cs="Arial"/>
          <w:b/>
          <w:sz w:val="22"/>
          <w:szCs w:val="22"/>
        </w:rPr>
      </w:pPr>
    </w:p>
    <w:p w14:paraId="5B29E442" w14:textId="2C010633" w:rsidR="00BB69CF" w:rsidRPr="002557AB" w:rsidRDefault="0086113B" w:rsidP="0086113B">
      <w:pPr>
        <w:pStyle w:val="Prrafodelista"/>
        <w:numPr>
          <w:ilvl w:val="0"/>
          <w:numId w:val="9"/>
        </w:numPr>
        <w:autoSpaceDE w:val="0"/>
        <w:autoSpaceDN w:val="0"/>
        <w:adjustRightInd w:val="0"/>
        <w:jc w:val="both"/>
        <w:rPr>
          <w:rFonts w:ascii="Arial" w:hAnsi="Arial" w:cs="Arial"/>
          <w:sz w:val="22"/>
          <w:szCs w:val="22"/>
          <w:lang w:val="es-CO"/>
        </w:rPr>
      </w:pPr>
      <w:r>
        <w:rPr>
          <w:rFonts w:ascii="Arial" w:hAnsi="Arial" w:cs="Arial"/>
          <w:sz w:val="22"/>
          <w:szCs w:val="22"/>
          <w:lang w:val="es-CO"/>
        </w:rPr>
        <w:t xml:space="preserve">Modifíquese el </w:t>
      </w:r>
      <w:r w:rsidR="00377581">
        <w:rPr>
          <w:rFonts w:ascii="Arial" w:hAnsi="Arial" w:cs="Arial"/>
          <w:b/>
          <w:sz w:val="22"/>
          <w:szCs w:val="22"/>
          <w:lang w:val="es-CO"/>
        </w:rPr>
        <w:t>artículo 42</w:t>
      </w:r>
      <w:r w:rsidR="00BB69CF" w:rsidRPr="0086113B">
        <w:rPr>
          <w:rFonts w:ascii="Arial" w:hAnsi="Arial" w:cs="Arial"/>
          <w:b/>
          <w:sz w:val="22"/>
          <w:szCs w:val="22"/>
          <w:lang w:val="es-CO"/>
        </w:rPr>
        <w:t xml:space="preserve"> </w:t>
      </w:r>
      <w:r w:rsidR="00BB69CF" w:rsidRPr="0086113B">
        <w:rPr>
          <w:rFonts w:ascii="Arial" w:hAnsi="Arial" w:cs="Arial"/>
          <w:b/>
          <w:sz w:val="22"/>
          <w:szCs w:val="22"/>
        </w:rPr>
        <w:t>del Proyecto de Ley N° 2</w:t>
      </w:r>
      <w:r w:rsidRPr="0086113B">
        <w:rPr>
          <w:rFonts w:ascii="Arial" w:hAnsi="Arial" w:cs="Arial"/>
          <w:b/>
          <w:sz w:val="22"/>
          <w:szCs w:val="22"/>
        </w:rPr>
        <w:t>80</w:t>
      </w:r>
      <w:r w:rsidR="00BB69CF" w:rsidRPr="0086113B">
        <w:rPr>
          <w:rFonts w:ascii="Arial" w:hAnsi="Arial" w:cs="Arial"/>
          <w:b/>
          <w:sz w:val="22"/>
          <w:szCs w:val="22"/>
        </w:rPr>
        <w:t xml:space="preserve"> de 20</w:t>
      </w:r>
      <w:r w:rsidRPr="0086113B">
        <w:rPr>
          <w:rFonts w:ascii="Arial" w:hAnsi="Arial" w:cs="Arial"/>
          <w:b/>
          <w:sz w:val="22"/>
          <w:szCs w:val="22"/>
        </w:rPr>
        <w:t>20</w:t>
      </w:r>
      <w:r w:rsidR="00BB69CF" w:rsidRPr="0086113B">
        <w:rPr>
          <w:rFonts w:ascii="Arial" w:hAnsi="Arial" w:cs="Arial"/>
          <w:b/>
          <w:sz w:val="22"/>
          <w:szCs w:val="22"/>
        </w:rPr>
        <w:t xml:space="preserve"> Cámara</w:t>
      </w:r>
      <w:r w:rsidR="00BB69CF" w:rsidRPr="002557AB">
        <w:rPr>
          <w:rFonts w:ascii="Arial" w:hAnsi="Arial" w:cs="Arial"/>
          <w:sz w:val="22"/>
          <w:szCs w:val="22"/>
        </w:rPr>
        <w:t xml:space="preserve"> </w:t>
      </w:r>
      <w:r w:rsidRPr="0086113B">
        <w:rPr>
          <w:rFonts w:ascii="Arial" w:hAnsi="Arial" w:cs="Arial"/>
          <w:i/>
          <w:sz w:val="22"/>
          <w:szCs w:val="22"/>
        </w:rPr>
        <w:t xml:space="preserve">“Por medio de la cual se dictan disposiciones en materia </w:t>
      </w:r>
      <w:r>
        <w:rPr>
          <w:rFonts w:ascii="Arial" w:hAnsi="Arial" w:cs="Arial"/>
          <w:i/>
          <w:sz w:val="22"/>
          <w:szCs w:val="22"/>
        </w:rPr>
        <w:t xml:space="preserve">de vivienda y </w:t>
      </w:r>
      <w:proofErr w:type="spellStart"/>
      <w:r>
        <w:rPr>
          <w:rFonts w:ascii="Arial" w:hAnsi="Arial" w:cs="Arial"/>
          <w:i/>
          <w:sz w:val="22"/>
          <w:szCs w:val="22"/>
        </w:rPr>
        <w:t>hábitat</w:t>
      </w:r>
      <w:proofErr w:type="spellEnd"/>
      <w:r>
        <w:rPr>
          <w:rFonts w:ascii="Arial" w:hAnsi="Arial" w:cs="Arial"/>
          <w:i/>
          <w:sz w:val="22"/>
          <w:szCs w:val="22"/>
        </w:rPr>
        <w:t xml:space="preserve">”, </w:t>
      </w:r>
      <w:r w:rsidR="00BB69CF" w:rsidRPr="002557AB">
        <w:rPr>
          <w:rFonts w:ascii="Arial" w:hAnsi="Arial" w:cs="Arial"/>
          <w:sz w:val="22"/>
          <w:szCs w:val="22"/>
          <w:lang w:val="es-CO"/>
        </w:rPr>
        <w:t xml:space="preserve">el cual quedará así: </w:t>
      </w:r>
    </w:p>
    <w:p w14:paraId="712690B0" w14:textId="77777777" w:rsidR="00BB69CF" w:rsidRPr="002557AB" w:rsidRDefault="00BB69CF" w:rsidP="00BB69CF">
      <w:pPr>
        <w:rPr>
          <w:rFonts w:ascii="Arial" w:hAnsi="Arial" w:cs="Arial"/>
          <w:sz w:val="22"/>
          <w:szCs w:val="22"/>
          <w:lang w:val="es-CO"/>
        </w:rPr>
      </w:pPr>
      <w:bookmarkStart w:id="0" w:name="_GoBack"/>
      <w:bookmarkEnd w:id="0"/>
    </w:p>
    <w:p w14:paraId="6165155E" w14:textId="4260F641" w:rsidR="00377581" w:rsidRDefault="00377581" w:rsidP="00377581">
      <w:pPr>
        <w:spacing w:line="276" w:lineRule="auto"/>
        <w:jc w:val="both"/>
        <w:rPr>
          <w:rFonts w:ascii="Arial" w:hAnsi="Arial" w:cs="Arial"/>
          <w:b/>
          <w:color w:val="FF0000"/>
          <w:sz w:val="22"/>
          <w:szCs w:val="22"/>
        </w:rPr>
      </w:pPr>
      <w:r w:rsidRPr="00377581">
        <w:rPr>
          <w:rFonts w:ascii="Arial" w:hAnsi="Arial" w:cs="Arial"/>
          <w:b/>
          <w:sz w:val="22"/>
          <w:szCs w:val="22"/>
        </w:rPr>
        <w:t>ARTÍCULO 42. ESPACIO PÚBLICO</w:t>
      </w:r>
      <w:r w:rsidRPr="00377581">
        <w:rPr>
          <w:rFonts w:ascii="Arial" w:hAnsi="Arial" w:cs="Arial"/>
          <w:sz w:val="22"/>
          <w:szCs w:val="22"/>
        </w:rPr>
        <w:t xml:space="preserve">. Modifíquese el artículo 7º de la Ley 9ª de 1989, el cual quedará así: “Artículo 7°. Los Concejos Municipales y Distritales </w:t>
      </w:r>
      <w:proofErr w:type="spellStart"/>
      <w:r w:rsidRPr="00377581">
        <w:rPr>
          <w:rFonts w:ascii="Arial" w:hAnsi="Arial" w:cs="Arial"/>
          <w:sz w:val="22"/>
          <w:szCs w:val="22"/>
        </w:rPr>
        <w:t>podrán</w:t>
      </w:r>
      <w:proofErr w:type="spellEnd"/>
      <w:r w:rsidRPr="00377581">
        <w:rPr>
          <w:rFonts w:ascii="Arial" w:hAnsi="Arial" w:cs="Arial"/>
          <w:sz w:val="22"/>
          <w:szCs w:val="22"/>
        </w:rPr>
        <w:t>, de acuerdo con sus competencias, crear entidades responsables de administrar, defender, desarrollar, mantener y apoyar financieramente el espacio público, el patrimonio inmobiliario y las áreas de cesión. Así mismo, el alcalde Municipal o Distrital en el marco de sus competencias podrá crear dependencias u organismos administrativos, otorgándoles autonomía administrativa y financiera sin personería jurídica.</w:t>
      </w:r>
      <w:r w:rsidR="005F3A4F" w:rsidRPr="005F3A4F">
        <w:rPr>
          <w:rFonts w:ascii="Arial" w:hAnsi="Arial" w:cs="Arial"/>
          <w:sz w:val="22"/>
          <w:szCs w:val="22"/>
        </w:rPr>
        <w:t xml:space="preserve"> </w:t>
      </w:r>
      <w:r w:rsidRPr="007B1AF3">
        <w:rPr>
          <w:rFonts w:ascii="Arial" w:hAnsi="Arial" w:cs="Arial"/>
          <w:sz w:val="22"/>
          <w:szCs w:val="22"/>
        </w:rPr>
        <w:t>Los alcaldes municipales y distritales mediante decreto reglamentarán lo concerniente a la administración, mantenimiento y aprovechamiento económico del espacio público.</w:t>
      </w:r>
      <w:r w:rsidRPr="00377581">
        <w:rPr>
          <w:rFonts w:ascii="Arial" w:hAnsi="Arial" w:cs="Arial"/>
          <w:strike/>
          <w:sz w:val="22"/>
          <w:szCs w:val="22"/>
        </w:rPr>
        <w:t xml:space="preserve"> Así mismo, podrán entregar a particulares la administración, mantenimiento y aprovechamiento económico de los bienes de uso público, utilizando el mecanismo contenido en el Capítulo XVI de la Ley 489 de 1998</w:t>
      </w:r>
      <w:r w:rsidRPr="00377581">
        <w:rPr>
          <w:rFonts w:ascii="Arial" w:hAnsi="Arial" w:cs="Arial"/>
          <w:sz w:val="22"/>
          <w:szCs w:val="22"/>
        </w:rPr>
        <w:t xml:space="preserve">. Igualmente podrán expedir actos administrativos que permitan la ocupación temporal de dichos bienes, considerando en ambos casos lo dispuesto por el artículo 63 de la Constitución. </w:t>
      </w:r>
      <w:r w:rsidRPr="007B1AF3">
        <w:rPr>
          <w:rFonts w:ascii="Arial" w:hAnsi="Arial" w:cs="Arial"/>
          <w:strike/>
          <w:sz w:val="22"/>
          <w:szCs w:val="22"/>
        </w:rPr>
        <w:t>Cuando las áreas de cesión para las zonas verdes y servicios comunales sean inferiores a las mínimas exigidas por las normas urbanísticas, o cuando su ubicación sea inconveniente para la ciudad, se podrá compensar la obligación de cesión, en dinero o en otros inmuebles, en los términos que reglamenten los concejos municipales. Si la compensación es en dinero, se deberá asignar su valor a los mismos fines en lugares apropiados según lo determine el plan de ordenamiento territorial o los instrumentos que lo desarrollen o complementen. Si la compensación se satisface mediante otro inmueble, también deberá estar ubicado en un lugar apropiado según lo determine el mismo pla</w:t>
      </w:r>
      <w:r w:rsidRPr="005F3A4F">
        <w:rPr>
          <w:rFonts w:ascii="Arial" w:hAnsi="Arial" w:cs="Arial"/>
          <w:strike/>
          <w:sz w:val="22"/>
          <w:szCs w:val="22"/>
        </w:rPr>
        <w:t>n</w:t>
      </w:r>
      <w:r w:rsidRPr="005F3A4F">
        <w:rPr>
          <w:rFonts w:ascii="Arial" w:hAnsi="Arial" w:cs="Arial"/>
          <w:sz w:val="22"/>
          <w:szCs w:val="22"/>
        </w:rPr>
        <w:t>.</w:t>
      </w:r>
      <w:r w:rsidRPr="00377581">
        <w:rPr>
          <w:rFonts w:ascii="Arial" w:hAnsi="Arial" w:cs="Arial"/>
          <w:sz w:val="22"/>
          <w:szCs w:val="22"/>
        </w:rPr>
        <w:t xml:space="preserve"> Los aislamientos laterales, paramentos y retrocesos de las edificaciones no podrán ser compensados en dinero ni canjeados por otros inmuebles. </w:t>
      </w:r>
    </w:p>
    <w:p w14:paraId="4D67BDC1" w14:textId="77777777" w:rsidR="00377581" w:rsidRDefault="00377581" w:rsidP="00BB69CF">
      <w:pPr>
        <w:jc w:val="both"/>
        <w:rPr>
          <w:rFonts w:ascii="Arial" w:hAnsi="Arial" w:cs="Arial"/>
          <w:sz w:val="22"/>
          <w:szCs w:val="22"/>
        </w:rPr>
      </w:pPr>
    </w:p>
    <w:p w14:paraId="1FE780DD" w14:textId="51695389" w:rsidR="00377581" w:rsidRDefault="00377581" w:rsidP="00BB69CF">
      <w:pPr>
        <w:jc w:val="both"/>
        <w:rPr>
          <w:rFonts w:ascii="Arial" w:hAnsi="Arial" w:cs="Arial"/>
          <w:sz w:val="22"/>
          <w:szCs w:val="22"/>
        </w:rPr>
      </w:pPr>
      <w:r>
        <w:rPr>
          <w:rFonts w:ascii="Arial" w:hAnsi="Arial" w:cs="Arial"/>
          <w:sz w:val="22"/>
          <w:szCs w:val="22"/>
        </w:rPr>
        <w:t>(…)</w:t>
      </w:r>
    </w:p>
    <w:p w14:paraId="32932118" w14:textId="77777777" w:rsidR="00377581" w:rsidRDefault="00377581" w:rsidP="00BB69CF">
      <w:pPr>
        <w:jc w:val="both"/>
        <w:rPr>
          <w:rFonts w:ascii="Arial" w:hAnsi="Arial" w:cs="Arial"/>
          <w:sz w:val="22"/>
          <w:szCs w:val="22"/>
        </w:rPr>
      </w:pPr>
    </w:p>
    <w:p w14:paraId="18C76EBB" w14:textId="13AA9372" w:rsidR="006C3742" w:rsidRDefault="006C3742" w:rsidP="00BB69CF">
      <w:pPr>
        <w:jc w:val="both"/>
        <w:rPr>
          <w:rFonts w:ascii="Arial" w:hAnsi="Arial" w:cs="Arial"/>
          <w:sz w:val="22"/>
          <w:szCs w:val="22"/>
        </w:rPr>
      </w:pPr>
      <w:r>
        <w:rPr>
          <w:rFonts w:ascii="Arial" w:hAnsi="Arial" w:cs="Arial"/>
          <w:sz w:val="22"/>
          <w:szCs w:val="22"/>
        </w:rPr>
        <w:t>JUSTIFICACIÓN:</w:t>
      </w:r>
    </w:p>
    <w:p w14:paraId="47F81781" w14:textId="77777777" w:rsidR="006C3742" w:rsidRPr="002557AB" w:rsidRDefault="006C3742" w:rsidP="00BB69CF">
      <w:pPr>
        <w:jc w:val="both"/>
        <w:rPr>
          <w:rFonts w:ascii="Arial" w:hAnsi="Arial" w:cs="Arial"/>
          <w:sz w:val="22"/>
          <w:szCs w:val="22"/>
        </w:rPr>
      </w:pPr>
    </w:p>
    <w:p w14:paraId="525F1B9F" w14:textId="45B58759" w:rsidR="00EF3B9C" w:rsidRDefault="007B1AF3" w:rsidP="00377581">
      <w:pPr>
        <w:jc w:val="both"/>
        <w:rPr>
          <w:rFonts w:ascii="Arial" w:hAnsi="Arial" w:cs="Arial"/>
          <w:sz w:val="22"/>
          <w:szCs w:val="22"/>
        </w:rPr>
      </w:pPr>
      <w:r>
        <w:rPr>
          <w:rFonts w:ascii="Arial" w:hAnsi="Arial" w:cs="Arial"/>
          <w:sz w:val="22"/>
          <w:szCs w:val="22"/>
        </w:rPr>
        <w:t>Consider</w:t>
      </w:r>
      <w:r w:rsidR="005F3A4F">
        <w:rPr>
          <w:rFonts w:ascii="Arial" w:hAnsi="Arial" w:cs="Arial"/>
          <w:sz w:val="22"/>
          <w:szCs w:val="22"/>
        </w:rPr>
        <w:t>o que el espacio pú</w:t>
      </w:r>
      <w:r>
        <w:rPr>
          <w:rFonts w:ascii="Arial" w:hAnsi="Arial" w:cs="Arial"/>
          <w:sz w:val="22"/>
          <w:szCs w:val="22"/>
        </w:rPr>
        <w:t>blico en todos los casos debe estar bajo la adm</w:t>
      </w:r>
      <w:r w:rsidR="005F3A4F">
        <w:rPr>
          <w:rFonts w:ascii="Arial" w:hAnsi="Arial" w:cs="Arial"/>
          <w:sz w:val="22"/>
          <w:szCs w:val="22"/>
        </w:rPr>
        <w:t>inistración, de las entidades pú</w:t>
      </w:r>
      <w:r>
        <w:rPr>
          <w:rFonts w:ascii="Arial" w:hAnsi="Arial" w:cs="Arial"/>
          <w:sz w:val="22"/>
          <w:szCs w:val="22"/>
        </w:rPr>
        <w:t>blicas territoriales respectivas, la posibilidad de su entrega a particu</w:t>
      </w:r>
      <w:r w:rsidR="005F3A4F">
        <w:rPr>
          <w:rFonts w:ascii="Arial" w:hAnsi="Arial" w:cs="Arial"/>
          <w:sz w:val="22"/>
          <w:szCs w:val="22"/>
        </w:rPr>
        <w:t>lares implicaría que se perdería</w:t>
      </w:r>
      <w:r>
        <w:rPr>
          <w:rFonts w:ascii="Arial" w:hAnsi="Arial" w:cs="Arial"/>
          <w:sz w:val="22"/>
          <w:szCs w:val="22"/>
        </w:rPr>
        <w:t xml:space="preserve"> de inm</w:t>
      </w:r>
      <w:r w:rsidR="005F3A4F">
        <w:rPr>
          <w:rFonts w:ascii="Arial" w:hAnsi="Arial" w:cs="Arial"/>
          <w:sz w:val="22"/>
          <w:szCs w:val="22"/>
        </w:rPr>
        <w:t>ediato el concepto de espacio pú</w:t>
      </w:r>
      <w:r>
        <w:rPr>
          <w:rFonts w:ascii="Arial" w:hAnsi="Arial" w:cs="Arial"/>
          <w:sz w:val="22"/>
          <w:szCs w:val="22"/>
        </w:rPr>
        <w:t>blico y el derecho de los ciudadanos a su acceso y disfrute.</w:t>
      </w:r>
    </w:p>
    <w:p w14:paraId="1B4BAF5D" w14:textId="77777777" w:rsidR="007B1AF3" w:rsidRDefault="007B1AF3" w:rsidP="00377581">
      <w:pPr>
        <w:jc w:val="both"/>
        <w:rPr>
          <w:rFonts w:ascii="Arial" w:hAnsi="Arial" w:cs="Arial"/>
          <w:sz w:val="22"/>
          <w:szCs w:val="22"/>
        </w:rPr>
      </w:pPr>
    </w:p>
    <w:p w14:paraId="07B10947" w14:textId="41D0FF07" w:rsidR="00377581" w:rsidRPr="00377581" w:rsidRDefault="005F3A4F" w:rsidP="00377581">
      <w:pPr>
        <w:jc w:val="both"/>
        <w:rPr>
          <w:rFonts w:ascii="Arial" w:hAnsi="Arial" w:cs="Arial"/>
          <w:sz w:val="22"/>
          <w:szCs w:val="22"/>
        </w:rPr>
      </w:pPr>
      <w:r>
        <w:rPr>
          <w:rFonts w:ascii="Arial" w:hAnsi="Arial" w:cs="Arial"/>
          <w:sz w:val="22"/>
          <w:szCs w:val="22"/>
        </w:rPr>
        <w:lastRenderedPageBreak/>
        <w:t>Con respecto a las áreas de cesió</w:t>
      </w:r>
      <w:r w:rsidR="007B1AF3">
        <w:rPr>
          <w:rFonts w:ascii="Arial" w:hAnsi="Arial" w:cs="Arial"/>
          <w:sz w:val="22"/>
          <w:szCs w:val="22"/>
        </w:rPr>
        <w:t xml:space="preserve">n para zonas verdes y servicios comunales, que dicho de otra manera seria el </w:t>
      </w:r>
      <w:r>
        <w:rPr>
          <w:rFonts w:ascii="Arial" w:hAnsi="Arial" w:cs="Arial"/>
          <w:sz w:val="22"/>
          <w:szCs w:val="22"/>
        </w:rPr>
        <w:t>equipamiento comunitario y espacio pú</w:t>
      </w:r>
      <w:r w:rsidR="007B1AF3">
        <w:rPr>
          <w:rFonts w:ascii="Arial" w:hAnsi="Arial" w:cs="Arial"/>
          <w:sz w:val="22"/>
          <w:szCs w:val="22"/>
        </w:rPr>
        <w:t>blico:</w:t>
      </w:r>
      <w:r w:rsidR="00EF3B9C">
        <w:rPr>
          <w:rFonts w:ascii="Arial" w:hAnsi="Arial" w:cs="Arial"/>
          <w:sz w:val="22"/>
          <w:szCs w:val="22"/>
        </w:rPr>
        <w:t xml:space="preserve"> Se propone eliminar </w:t>
      </w:r>
      <w:r w:rsidR="007B1AF3">
        <w:rPr>
          <w:rFonts w:ascii="Arial" w:hAnsi="Arial" w:cs="Arial"/>
          <w:sz w:val="22"/>
          <w:szCs w:val="22"/>
        </w:rPr>
        <w:t>la posibilidad de suprimir dichas áreas de las zonas de desarrollo de vivienda de interés social para su compensación en otras zonas o en dinero.</w:t>
      </w:r>
      <w:r w:rsidR="00EF3B9C">
        <w:rPr>
          <w:rFonts w:ascii="Arial" w:hAnsi="Arial" w:cs="Arial"/>
          <w:sz w:val="22"/>
          <w:szCs w:val="22"/>
        </w:rPr>
        <w:t xml:space="preserve"> </w:t>
      </w:r>
      <w:r w:rsidR="0086113B">
        <w:rPr>
          <w:rFonts w:ascii="Arial" w:hAnsi="Arial" w:cs="Arial"/>
          <w:sz w:val="22"/>
          <w:szCs w:val="22"/>
        </w:rPr>
        <w:t xml:space="preserve">Lo anterior debido a que </w:t>
      </w:r>
      <w:r w:rsidR="00377581">
        <w:rPr>
          <w:rFonts w:ascii="Arial" w:hAnsi="Arial" w:cs="Arial"/>
          <w:sz w:val="22"/>
          <w:szCs w:val="22"/>
        </w:rPr>
        <w:t>n</w:t>
      </w:r>
      <w:r w:rsidR="00377581" w:rsidRPr="00377581">
        <w:rPr>
          <w:rFonts w:ascii="Arial" w:hAnsi="Arial" w:cs="Arial"/>
          <w:sz w:val="22"/>
          <w:szCs w:val="22"/>
        </w:rPr>
        <w:t xml:space="preserve">uestras ciudades y municipios cuentan con un alto déficit de espacio público. La forma genérica en que está planteada esta reforma, puede significar un retroceso mayor en esta materia tendiente a favorecer el interés particular sobre el interés general. </w:t>
      </w:r>
    </w:p>
    <w:p w14:paraId="2DBD8BB6" w14:textId="77777777" w:rsidR="00377581" w:rsidRPr="00377581" w:rsidRDefault="00377581" w:rsidP="00377581">
      <w:pPr>
        <w:jc w:val="both"/>
        <w:rPr>
          <w:rFonts w:ascii="Arial" w:hAnsi="Arial" w:cs="Arial"/>
          <w:sz w:val="22"/>
          <w:szCs w:val="22"/>
        </w:rPr>
      </w:pPr>
    </w:p>
    <w:p w14:paraId="06F66027" w14:textId="51E71A8D" w:rsidR="008D63B8" w:rsidRDefault="00377581" w:rsidP="00377581">
      <w:pPr>
        <w:jc w:val="both"/>
        <w:rPr>
          <w:rFonts w:ascii="Arial" w:hAnsi="Arial" w:cs="Arial"/>
          <w:sz w:val="22"/>
          <w:szCs w:val="22"/>
        </w:rPr>
      </w:pPr>
      <w:r>
        <w:rPr>
          <w:rFonts w:ascii="Arial" w:hAnsi="Arial" w:cs="Arial"/>
          <w:sz w:val="22"/>
          <w:szCs w:val="22"/>
        </w:rPr>
        <w:t xml:space="preserve"> Además </w:t>
      </w:r>
      <w:r w:rsidRPr="00377581">
        <w:rPr>
          <w:rFonts w:ascii="Arial" w:hAnsi="Arial" w:cs="Arial"/>
          <w:sz w:val="22"/>
          <w:szCs w:val="22"/>
        </w:rPr>
        <w:t>por cuanto contradice el sentido de la norma de planificación que se trace con el Ordenamiento Territorial que fija los parámetros de urbanización. Si un proyecto no cumple con estos parámetros, simplemente no se puede ejecutar, no puede ser que se obvie el cumplimiento de la norma urbanística con el pago en dinero o en especie en zona distinta al área del proyecto.</w:t>
      </w:r>
      <w:r w:rsidR="008D63B8">
        <w:rPr>
          <w:rFonts w:ascii="Arial" w:hAnsi="Arial" w:cs="Arial"/>
          <w:sz w:val="22"/>
          <w:szCs w:val="22"/>
        </w:rPr>
        <w:t xml:space="preserve"> </w:t>
      </w:r>
    </w:p>
    <w:p w14:paraId="29F277B4" w14:textId="55E6FE1E" w:rsidR="00EF3B9C" w:rsidRDefault="00EF3B9C" w:rsidP="00377581">
      <w:pPr>
        <w:jc w:val="both"/>
        <w:rPr>
          <w:rFonts w:ascii="Arial" w:hAnsi="Arial" w:cs="Arial"/>
          <w:sz w:val="22"/>
          <w:szCs w:val="22"/>
        </w:rPr>
      </w:pPr>
    </w:p>
    <w:p w14:paraId="7B0276DC" w14:textId="68344599" w:rsidR="00EF3B9C" w:rsidRPr="007B1AF3" w:rsidRDefault="00EF3B9C" w:rsidP="00377581">
      <w:pPr>
        <w:jc w:val="both"/>
        <w:rPr>
          <w:rFonts w:ascii="Arial" w:hAnsi="Arial" w:cs="Arial"/>
          <w:sz w:val="22"/>
          <w:szCs w:val="22"/>
        </w:rPr>
      </w:pPr>
      <w:r w:rsidRPr="007B1AF3">
        <w:rPr>
          <w:rFonts w:ascii="Arial" w:hAnsi="Arial" w:cs="Arial"/>
          <w:sz w:val="22"/>
          <w:szCs w:val="22"/>
        </w:rPr>
        <w:t>Esto además estaría acorde con la normatividad recientemente expedida por el Ministerio de Vivienda: Resolución 0431 de 2020 - “Por la cual se adopta el Plan Integral de Gestión de Cambio Climático Sectorial PIGCCS" cuyo objetivo es “Reducir la vulnerabilidad de los sectores vivienda, ciudad y territorio, y, agua potable y saneamiento básico, ante los efectos del cambio climático y contribuir al desarrollo bajo en carbono, a través de la formulación e implementación de medidas a nivel territorial y diferencial que promuevan territorios, ciudades, viviendas y comunidades más resilientes y sostenibles” y en especial la</w:t>
      </w:r>
      <w:r w:rsidR="002E10B7" w:rsidRPr="007B1AF3">
        <w:rPr>
          <w:rFonts w:ascii="Arial" w:hAnsi="Arial" w:cs="Arial"/>
          <w:sz w:val="22"/>
          <w:szCs w:val="22"/>
        </w:rPr>
        <w:t xml:space="preserve"> LINEA ESTRATEGICA – VIVIENDAS RESILENTES”</w:t>
      </w:r>
    </w:p>
    <w:p w14:paraId="2C04D090" w14:textId="77777777" w:rsidR="002E10B7" w:rsidRDefault="002E10B7" w:rsidP="00377581">
      <w:pPr>
        <w:jc w:val="both"/>
      </w:pPr>
    </w:p>
    <w:p w14:paraId="3AE3FAEE" w14:textId="77777777" w:rsidR="00EF3B9C" w:rsidRPr="002557AB" w:rsidRDefault="00EF3B9C" w:rsidP="00377581">
      <w:pPr>
        <w:jc w:val="both"/>
        <w:rPr>
          <w:rFonts w:ascii="Arial" w:hAnsi="Arial" w:cs="Arial"/>
          <w:sz w:val="22"/>
          <w:szCs w:val="22"/>
        </w:rPr>
      </w:pPr>
    </w:p>
    <w:p w14:paraId="3061BAA7" w14:textId="77777777" w:rsidR="00BB69CF" w:rsidRPr="002557AB" w:rsidRDefault="00BB69CF" w:rsidP="00BB69CF">
      <w:pPr>
        <w:jc w:val="both"/>
        <w:rPr>
          <w:rFonts w:ascii="Arial" w:hAnsi="Arial" w:cs="Arial"/>
          <w:sz w:val="22"/>
          <w:szCs w:val="22"/>
        </w:rPr>
      </w:pPr>
    </w:p>
    <w:p w14:paraId="30426EC3" w14:textId="77777777" w:rsidR="00BB69CF" w:rsidRPr="002557AB" w:rsidRDefault="00BB69CF" w:rsidP="00BB69CF">
      <w:pPr>
        <w:jc w:val="both"/>
        <w:rPr>
          <w:rFonts w:ascii="Arial" w:hAnsi="Arial" w:cs="Arial"/>
          <w:sz w:val="22"/>
          <w:szCs w:val="22"/>
        </w:rPr>
      </w:pPr>
    </w:p>
    <w:p w14:paraId="7F9FFD5C" w14:textId="77777777" w:rsidR="00BB69CF" w:rsidRPr="002557AB" w:rsidRDefault="00BB69CF" w:rsidP="00BB69CF">
      <w:pPr>
        <w:rPr>
          <w:rFonts w:ascii="Arial" w:hAnsi="Arial" w:cs="Arial"/>
          <w:sz w:val="22"/>
          <w:szCs w:val="22"/>
        </w:rPr>
      </w:pPr>
      <w:r w:rsidRPr="002557AB">
        <w:rPr>
          <w:rFonts w:ascii="Arial" w:hAnsi="Arial" w:cs="Arial"/>
          <w:sz w:val="22"/>
          <w:szCs w:val="22"/>
        </w:rPr>
        <w:t>Cordialmente</w:t>
      </w:r>
    </w:p>
    <w:p w14:paraId="37C7C069" w14:textId="77777777" w:rsidR="00BB69CF" w:rsidRDefault="00BB69CF" w:rsidP="00BB69CF"/>
    <w:p w14:paraId="052D5E14" w14:textId="77777777" w:rsidR="00BB69CF" w:rsidRDefault="00BB69CF" w:rsidP="00BB69CF"/>
    <w:p w14:paraId="6B7AC2F3" w14:textId="5F95CCCD" w:rsidR="00BB69CF" w:rsidRDefault="00BB69CF" w:rsidP="00BB69CF">
      <w:r>
        <w:rPr>
          <w:noProof/>
          <w:lang w:val="es-CO" w:eastAsia="es-CO"/>
        </w:rPr>
        <w:drawing>
          <wp:inline distT="0" distB="0" distL="0" distR="0" wp14:anchorId="3C07E787" wp14:editId="28D60818">
            <wp:extent cx="1743075" cy="1428750"/>
            <wp:effectExtent l="0" t="0" r="9525" b="0"/>
            <wp:docPr id="2" name="Imagen 2" descr="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428750"/>
                    </a:xfrm>
                    <a:prstGeom prst="rect">
                      <a:avLst/>
                    </a:prstGeom>
                    <a:noFill/>
                    <a:ln>
                      <a:noFill/>
                    </a:ln>
                  </pic:spPr>
                </pic:pic>
              </a:graphicData>
            </a:graphic>
          </wp:inline>
        </w:drawing>
      </w:r>
    </w:p>
    <w:sectPr w:rsidR="00BB69CF" w:rsidSect="0096736A">
      <w:headerReference w:type="default" r:id="rId10"/>
      <w:footerReference w:type="default" r:id="rId11"/>
      <w:pgSz w:w="12240" w:h="15840"/>
      <w:pgMar w:top="1701" w:right="1467" w:bottom="2410"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98ED1" w14:textId="77777777" w:rsidR="004033F1" w:rsidRDefault="004033F1" w:rsidP="0014738C">
      <w:r>
        <w:separator/>
      </w:r>
    </w:p>
  </w:endnote>
  <w:endnote w:type="continuationSeparator" w:id="0">
    <w:p w14:paraId="06731B03" w14:textId="77777777" w:rsidR="004033F1" w:rsidRDefault="004033F1" w:rsidP="0014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F35F7" w14:textId="455E5C53" w:rsidR="00E45FBD" w:rsidRDefault="00E45FBD">
    <w:pPr>
      <w:pStyle w:val="Piedepgina"/>
    </w:pPr>
    <w:r w:rsidRPr="0014738C">
      <w:rPr>
        <w:rFonts w:ascii="Arial" w:hAnsi="Arial" w:cs="Arial"/>
        <w:noProof/>
        <w:sz w:val="24"/>
        <w:szCs w:val="24"/>
        <w:lang w:eastAsia="es-CO"/>
      </w:rPr>
      <w:drawing>
        <wp:anchor distT="0" distB="0" distL="114300" distR="114300" simplePos="0" relativeHeight="251663360" behindDoc="1" locked="0" layoutInCell="1" allowOverlap="1" wp14:anchorId="32BA29DE" wp14:editId="41F354E9">
          <wp:simplePos x="0" y="0"/>
          <wp:positionH relativeFrom="column">
            <wp:posOffset>-1271270</wp:posOffset>
          </wp:positionH>
          <wp:positionV relativeFrom="paragraph">
            <wp:posOffset>-1743075</wp:posOffset>
          </wp:positionV>
          <wp:extent cx="8044180" cy="2405380"/>
          <wp:effectExtent l="0" t="0" r="7620" b="762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44180" cy="2405380"/>
                  </a:xfrm>
                  <a:prstGeom prst="rect">
                    <a:avLst/>
                  </a:prstGeom>
                </pic:spPr>
              </pic:pic>
            </a:graphicData>
          </a:graphic>
          <wp14:sizeRelH relativeFrom="page">
            <wp14:pctWidth>0</wp14:pctWidth>
          </wp14:sizeRelH>
          <wp14:sizeRelV relativeFrom="page">
            <wp14:pctHeight>0</wp14:pctHeight>
          </wp14:sizeRelV>
        </wp:anchor>
      </w:drawing>
    </w:r>
    <w:r w:rsidRPr="00976D53">
      <w:rPr>
        <w:noProof/>
        <w:lang w:eastAsia="es-CO"/>
      </w:rPr>
      <w:drawing>
        <wp:anchor distT="0" distB="0" distL="114300" distR="114300" simplePos="0" relativeHeight="251666432" behindDoc="0" locked="0" layoutInCell="1" allowOverlap="1" wp14:anchorId="42E38D8F" wp14:editId="1BEA759D">
          <wp:simplePos x="0" y="0"/>
          <wp:positionH relativeFrom="column">
            <wp:posOffset>-622935</wp:posOffset>
          </wp:positionH>
          <wp:positionV relativeFrom="paragraph">
            <wp:posOffset>315595</wp:posOffset>
          </wp:positionV>
          <wp:extent cx="171450" cy="171450"/>
          <wp:effectExtent l="0" t="0" r="0" b="0"/>
          <wp:wrapNone/>
          <wp:docPr id="26" name="Picture 4" descr="Resultado de imagen para logo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Resultado de imagen para logo twit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pic:spPr>
              </pic:pic>
            </a:graphicData>
          </a:graphic>
          <wp14:sizeRelH relativeFrom="margin">
            <wp14:pctWidth>0</wp14:pctWidth>
          </wp14:sizeRelH>
          <wp14:sizeRelV relativeFrom="margin">
            <wp14:pctHeight>0</wp14:pctHeight>
          </wp14:sizeRelV>
        </wp:anchor>
      </w:drawing>
    </w:r>
    <w:r w:rsidRPr="00976D53">
      <w:rPr>
        <w:noProof/>
        <w:lang w:eastAsia="es-CO"/>
      </w:rPr>
      <w:drawing>
        <wp:anchor distT="0" distB="0" distL="114300" distR="114300" simplePos="0" relativeHeight="251665408" behindDoc="0" locked="0" layoutInCell="1" allowOverlap="1" wp14:anchorId="099A607D" wp14:editId="72E6F63C">
          <wp:simplePos x="0" y="0"/>
          <wp:positionH relativeFrom="column">
            <wp:posOffset>-612775</wp:posOffset>
          </wp:positionH>
          <wp:positionV relativeFrom="paragraph">
            <wp:posOffset>67945</wp:posOffset>
          </wp:positionV>
          <wp:extent cx="171450" cy="170033"/>
          <wp:effectExtent l="0" t="0" r="0" b="1905"/>
          <wp:wrapNone/>
          <wp:docPr id="27" name="Picture 2" descr="Resultado de imagen para logo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Resultado de imagen para logo facebook"/>
                  <pic:cNvPicPr>
                    <a:picLocks noChangeAspect="1" noChangeArrowheads="1"/>
                  </pic:cNvPicPr>
                </pic:nvPicPr>
                <pic:blipFill rotWithShape="1">
                  <a:blip r:embed="rId3">
                    <a:extLst>
                      <a:ext uri="{28A0092B-C50C-407E-A947-70E740481C1C}">
                        <a14:useLocalDpi xmlns:a14="http://schemas.microsoft.com/office/drawing/2010/main" val="0"/>
                      </a:ext>
                    </a:extLst>
                  </a:blip>
                  <a:srcRect l="29635" t="9693" r="29205" b="9962"/>
                  <a:stretch/>
                </pic:blipFill>
                <pic:spPr bwMode="auto">
                  <a:xfrm>
                    <a:off x="0" y="0"/>
                    <a:ext cx="171450" cy="170033"/>
                  </a:xfrm>
                  <a:prstGeom prst="rect">
                    <a:avLst/>
                  </a:prstGeom>
                  <a:noFill/>
                </pic:spPr>
              </pic:pic>
            </a:graphicData>
          </a:graphic>
          <wp14:sizeRelH relativeFrom="margin">
            <wp14:pctWidth>0</wp14:pctWidth>
          </wp14:sizeRelH>
          <wp14:sizeRelV relativeFrom="margin">
            <wp14:pctHeight>0</wp14:pctHeight>
          </wp14:sizeRelV>
        </wp:anchor>
      </w:drawing>
    </w:r>
    <w:r w:rsidRPr="00976D53">
      <w:rPr>
        <w:noProof/>
        <w:lang w:eastAsia="es-CO"/>
      </w:rPr>
      <mc:AlternateContent>
        <mc:Choice Requires="wps">
          <w:drawing>
            <wp:anchor distT="0" distB="0" distL="114300" distR="114300" simplePos="0" relativeHeight="251659264" behindDoc="0" locked="0" layoutInCell="1" allowOverlap="1" wp14:anchorId="260BC693" wp14:editId="63CA33CF">
              <wp:simplePos x="0" y="0"/>
              <wp:positionH relativeFrom="column">
                <wp:posOffset>-800100</wp:posOffset>
              </wp:positionH>
              <wp:positionV relativeFrom="paragraph">
                <wp:posOffset>-457200</wp:posOffset>
              </wp:positionV>
              <wp:extent cx="6096000" cy="1815882"/>
              <wp:effectExtent l="0" t="0" r="0" b="0"/>
              <wp:wrapNone/>
              <wp:docPr id="4" name="Rectángulo 3"/>
              <wp:cNvGraphicFramePr/>
              <a:graphic xmlns:a="http://schemas.openxmlformats.org/drawingml/2006/main">
                <a:graphicData uri="http://schemas.microsoft.com/office/word/2010/wordprocessingShape">
                  <wps:wsp>
                    <wps:cNvSpPr/>
                    <wps:spPr>
                      <a:xfrm>
                        <a:off x="0" y="0"/>
                        <a:ext cx="6096000" cy="1815882"/>
                      </a:xfrm>
                      <a:prstGeom prst="rect">
                        <a:avLst/>
                      </a:prstGeom>
                    </wps:spPr>
                    <wps:txbx>
                      <w:txbxContent>
                        <w:p w14:paraId="00261FFD" w14:textId="77777777" w:rsidR="00E45FBD" w:rsidRPr="00976D53" w:rsidRDefault="00E45FBD" w:rsidP="00976D53">
                          <w:pPr>
                            <w:pStyle w:val="NormalWeb"/>
                            <w:tabs>
                              <w:tab w:val="center" w:pos="4111"/>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Carrera 7 N° 8 – 68 Ed. Nuevo del Congreso.</w:t>
                          </w:r>
                        </w:p>
                        <w:p w14:paraId="51A5EED9"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Bogotá D.C. Colombia.</w:t>
                          </w:r>
                        </w:p>
                        <w:p w14:paraId="65C8CEAD" w14:textId="363298BD"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PBX </w:t>
                          </w:r>
                          <w:r>
                            <w:rPr>
                              <w:rFonts w:ascii="Arial" w:eastAsia="Calibri" w:hAnsi="Arial" w:cs="Arial"/>
                              <w:color w:val="000000" w:themeColor="text1"/>
                              <w:kern w:val="24"/>
                              <w:sz w:val="20"/>
                              <w:szCs w:val="20"/>
                            </w:rPr>
                            <w:t>4325100</w:t>
                          </w:r>
                          <w:r w:rsidRPr="00976D53">
                            <w:rPr>
                              <w:rFonts w:ascii="Arial" w:eastAsia="Calibri" w:hAnsi="Arial" w:cs="Arial"/>
                              <w:color w:val="000000" w:themeColor="text1"/>
                              <w:kern w:val="24"/>
                              <w:sz w:val="20"/>
                              <w:szCs w:val="20"/>
                            </w:rPr>
                            <w:t xml:space="preserve"> Ext. 3233-3234</w:t>
                          </w:r>
                        </w:p>
                        <w:p w14:paraId="63ADB4E3" w14:textId="77777777" w:rsidR="00E45FBD" w:rsidRPr="00976D53" w:rsidRDefault="00E45FBD" w:rsidP="00976D53">
                          <w:pPr>
                            <w:pStyle w:val="NormalWeb"/>
                            <w:tabs>
                              <w:tab w:val="center" w:pos="4419"/>
                              <w:tab w:val="right" w:pos="8838"/>
                            </w:tabs>
                            <w:spacing w:before="0" w:beforeAutospacing="0" w:after="0" w:afterAutospacing="0"/>
                            <w:rPr>
                              <w:sz w:val="12"/>
                              <w:szCs w:val="20"/>
                            </w:rPr>
                          </w:pPr>
                          <w:r w:rsidRPr="00976D53">
                            <w:rPr>
                              <w:rFonts w:ascii="Arial" w:eastAsia="Calibri" w:hAnsi="Arial" w:cs="Arial"/>
                              <w:color w:val="000000" w:themeColor="text1"/>
                              <w:kern w:val="24"/>
                              <w:sz w:val="20"/>
                              <w:szCs w:val="20"/>
                            </w:rPr>
                            <w:t xml:space="preserve">           </w:t>
                          </w:r>
                        </w:p>
                        <w:p w14:paraId="1A0153D7" w14:textId="6E4E87BC" w:rsidR="00E45FBD" w:rsidRDefault="00E45FBD" w:rsidP="00976D53">
                          <w:pPr>
                            <w:pStyle w:val="NormalWeb"/>
                            <w:tabs>
                              <w:tab w:val="center" w:pos="4419"/>
                              <w:tab w:val="right" w:pos="8838"/>
                            </w:tabs>
                            <w:spacing w:before="0" w:beforeAutospacing="0" w:after="0" w:afterAutospacing="0"/>
                            <w:rPr>
                              <w:rFonts w:ascii="Arial" w:eastAsia="Calibri" w:hAnsi="Arial" w:cs="Arial"/>
                              <w:color w:val="000000" w:themeColor="text1"/>
                              <w:kern w:val="24"/>
                              <w:sz w:val="20"/>
                              <w:szCs w:val="20"/>
                            </w:rPr>
                          </w:pPr>
                          <w:r w:rsidRPr="00976D53">
                            <w:rPr>
                              <w:rFonts w:ascii="Arial" w:eastAsia="Calibri" w:hAnsi="Arial" w:cs="Arial"/>
                              <w:color w:val="000000" w:themeColor="text1"/>
                              <w:kern w:val="24"/>
                              <w:sz w:val="20"/>
                              <w:szCs w:val="20"/>
                            </w:rPr>
                            <w:t xml:space="preserve">         Adriana Gómez Millán</w:t>
                          </w:r>
                        </w:p>
                        <w:p w14:paraId="55BA17E1" w14:textId="77777777" w:rsidR="00E45FBD" w:rsidRPr="00976D53" w:rsidRDefault="00E45FBD" w:rsidP="00976D53">
                          <w:pPr>
                            <w:pStyle w:val="NormalWeb"/>
                            <w:tabs>
                              <w:tab w:val="center" w:pos="4419"/>
                              <w:tab w:val="right" w:pos="8838"/>
                            </w:tabs>
                            <w:spacing w:before="0" w:beforeAutospacing="0" w:after="0" w:afterAutospacing="0"/>
                            <w:rPr>
                              <w:sz w:val="10"/>
                              <w:szCs w:val="20"/>
                            </w:rPr>
                          </w:pPr>
                        </w:p>
                        <w:p w14:paraId="3FFA1DBF"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        @agmcongresista</w:t>
                          </w:r>
                        </w:p>
                      </w:txbxContent>
                    </wps:txbx>
                    <wps:bodyPr>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0BC693" id="Rectángulo 3" o:spid="_x0000_s1026" style="position:absolute;margin-left:-63pt;margin-top:-36pt;width:480pt;height:14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" filled="f" stroked="f">
              <v:textbox style="mso-fit-shape-to-text:t">
                <w:txbxContent>
                  <w:p w14:paraId="00261FFD" w14:textId="77777777" w:rsidR="00E45FBD" w:rsidRPr="00976D53" w:rsidRDefault="00E45FBD" w:rsidP="00976D53">
                    <w:pPr>
                      <w:pStyle w:val="NormalWeb"/>
                      <w:tabs>
                        <w:tab w:val="center" w:pos="4111"/>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Carrera 7 N° 8 – 68 Ed. Nuevo del Congreso.</w:t>
                    </w:r>
                  </w:p>
                  <w:p w14:paraId="51A5EED9"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Bogotá D.C. Colombia.</w:t>
                    </w:r>
                  </w:p>
                  <w:p w14:paraId="65C8CEAD" w14:textId="363298BD"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PBX </w:t>
                    </w:r>
                    <w:r>
                      <w:rPr>
                        <w:rFonts w:ascii="Arial" w:eastAsia="Calibri" w:hAnsi="Arial" w:cs="Arial"/>
                        <w:color w:val="000000" w:themeColor="text1"/>
                        <w:kern w:val="24"/>
                        <w:sz w:val="20"/>
                        <w:szCs w:val="20"/>
                      </w:rPr>
                      <w:t>4325100</w:t>
                    </w:r>
                    <w:r w:rsidRPr="00976D53">
                      <w:rPr>
                        <w:rFonts w:ascii="Arial" w:eastAsia="Calibri" w:hAnsi="Arial" w:cs="Arial"/>
                        <w:color w:val="000000" w:themeColor="text1"/>
                        <w:kern w:val="24"/>
                        <w:sz w:val="20"/>
                        <w:szCs w:val="20"/>
                      </w:rPr>
                      <w:t xml:space="preserve"> Ext. 3233-3234</w:t>
                    </w:r>
                  </w:p>
                  <w:p w14:paraId="63ADB4E3" w14:textId="77777777" w:rsidR="00E45FBD" w:rsidRPr="00976D53" w:rsidRDefault="00E45FBD" w:rsidP="00976D53">
                    <w:pPr>
                      <w:pStyle w:val="NormalWeb"/>
                      <w:tabs>
                        <w:tab w:val="center" w:pos="4419"/>
                        <w:tab w:val="right" w:pos="8838"/>
                      </w:tabs>
                      <w:spacing w:before="0" w:beforeAutospacing="0" w:after="0" w:afterAutospacing="0"/>
                      <w:rPr>
                        <w:sz w:val="12"/>
                        <w:szCs w:val="20"/>
                      </w:rPr>
                    </w:pPr>
                    <w:r w:rsidRPr="00976D53">
                      <w:rPr>
                        <w:rFonts w:ascii="Arial" w:eastAsia="Calibri" w:hAnsi="Arial" w:cs="Arial"/>
                        <w:color w:val="000000" w:themeColor="text1"/>
                        <w:kern w:val="24"/>
                        <w:sz w:val="20"/>
                        <w:szCs w:val="20"/>
                      </w:rPr>
                      <w:t xml:space="preserve">           </w:t>
                    </w:r>
                  </w:p>
                  <w:p w14:paraId="1A0153D7" w14:textId="6E4E87BC" w:rsidR="00E45FBD" w:rsidRDefault="00E45FBD" w:rsidP="00976D53">
                    <w:pPr>
                      <w:pStyle w:val="NormalWeb"/>
                      <w:tabs>
                        <w:tab w:val="center" w:pos="4419"/>
                        <w:tab w:val="right" w:pos="8838"/>
                      </w:tabs>
                      <w:spacing w:before="0" w:beforeAutospacing="0" w:after="0" w:afterAutospacing="0"/>
                      <w:rPr>
                        <w:rFonts w:ascii="Arial" w:eastAsia="Calibri" w:hAnsi="Arial" w:cs="Arial"/>
                        <w:color w:val="000000" w:themeColor="text1"/>
                        <w:kern w:val="24"/>
                        <w:sz w:val="20"/>
                        <w:szCs w:val="20"/>
                      </w:rPr>
                    </w:pPr>
                    <w:r w:rsidRPr="00976D53">
                      <w:rPr>
                        <w:rFonts w:ascii="Arial" w:eastAsia="Calibri" w:hAnsi="Arial" w:cs="Arial"/>
                        <w:color w:val="000000" w:themeColor="text1"/>
                        <w:kern w:val="24"/>
                        <w:sz w:val="20"/>
                        <w:szCs w:val="20"/>
                      </w:rPr>
                      <w:t xml:space="preserve">         Adriana Gómez Millán</w:t>
                    </w:r>
                  </w:p>
                  <w:p w14:paraId="55BA17E1" w14:textId="77777777" w:rsidR="00E45FBD" w:rsidRPr="00976D53" w:rsidRDefault="00E45FBD" w:rsidP="00976D53">
                    <w:pPr>
                      <w:pStyle w:val="NormalWeb"/>
                      <w:tabs>
                        <w:tab w:val="center" w:pos="4419"/>
                        <w:tab w:val="right" w:pos="8838"/>
                      </w:tabs>
                      <w:spacing w:before="0" w:beforeAutospacing="0" w:after="0" w:afterAutospacing="0"/>
                      <w:rPr>
                        <w:sz w:val="10"/>
                        <w:szCs w:val="20"/>
                      </w:rPr>
                    </w:pPr>
                  </w:p>
                  <w:p w14:paraId="3FFA1DBF"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        @agmcongresista</w:t>
                    </w:r>
                  </w:p>
                </w:txbxContent>
              </v:textbox>
            </v:rect>
          </w:pict>
        </mc:Fallback>
      </mc:AlternateContent>
    </w:r>
    <w:r w:rsidRPr="00976D53">
      <w:rPr>
        <w:noProof/>
        <w:lang w:eastAsia="es-CO"/>
      </w:rPr>
      <w:drawing>
        <wp:anchor distT="0" distB="0" distL="114300" distR="114300" simplePos="0" relativeHeight="251660288" behindDoc="0" locked="0" layoutInCell="1" allowOverlap="1" wp14:anchorId="69BA8710" wp14:editId="33DC59CA">
          <wp:simplePos x="0" y="0"/>
          <wp:positionH relativeFrom="column">
            <wp:posOffset>107315</wp:posOffset>
          </wp:positionH>
          <wp:positionV relativeFrom="paragraph">
            <wp:posOffset>1058545</wp:posOffset>
          </wp:positionV>
          <wp:extent cx="359190" cy="356133"/>
          <wp:effectExtent l="0" t="0" r="3175" b="6350"/>
          <wp:wrapNone/>
          <wp:docPr id="28" name="Picture 2" descr="Resultado de imagen para logo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Resultado de imagen para logo facebook"/>
                  <pic:cNvPicPr>
                    <a:picLocks noChangeAspect="1" noChangeArrowheads="1"/>
                  </pic:cNvPicPr>
                </pic:nvPicPr>
                <pic:blipFill rotWithShape="1">
                  <a:blip r:embed="rId3">
                    <a:extLst>
                      <a:ext uri="{28A0092B-C50C-407E-A947-70E740481C1C}">
                        <a14:useLocalDpi xmlns:a14="http://schemas.microsoft.com/office/drawing/2010/main" val="0"/>
                      </a:ext>
                    </a:extLst>
                  </a:blip>
                  <a:srcRect l="29635" t="9693" r="29205" b="9962"/>
                  <a:stretch/>
                </pic:blipFill>
                <pic:spPr bwMode="auto">
                  <a:xfrm>
                    <a:off x="0" y="0"/>
                    <a:ext cx="359190" cy="356133"/>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76D53">
      <w:rPr>
        <w:noProof/>
        <w:lang w:eastAsia="es-CO"/>
      </w:rPr>
      <w:drawing>
        <wp:anchor distT="0" distB="0" distL="114300" distR="114300" simplePos="0" relativeHeight="251661312" behindDoc="0" locked="0" layoutInCell="1" allowOverlap="1" wp14:anchorId="276D6038" wp14:editId="2A1102E9">
          <wp:simplePos x="0" y="0"/>
          <wp:positionH relativeFrom="column">
            <wp:posOffset>107315</wp:posOffset>
          </wp:positionH>
          <wp:positionV relativeFrom="paragraph">
            <wp:posOffset>1459230</wp:posOffset>
          </wp:positionV>
          <wp:extent cx="356133" cy="356133"/>
          <wp:effectExtent l="0" t="0" r="6350" b="6350"/>
          <wp:wrapNone/>
          <wp:docPr id="29" name="Picture 4" descr="Resultado de imagen para logo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Resultado de imagen para logo twit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6133" cy="356133"/>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571F7" w14:textId="77777777" w:rsidR="004033F1" w:rsidRDefault="004033F1" w:rsidP="0014738C">
      <w:r>
        <w:separator/>
      </w:r>
    </w:p>
  </w:footnote>
  <w:footnote w:type="continuationSeparator" w:id="0">
    <w:p w14:paraId="77FD0170" w14:textId="77777777" w:rsidR="004033F1" w:rsidRDefault="004033F1" w:rsidP="00147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62EF1" w14:textId="45EFBEA0" w:rsidR="00E45FBD" w:rsidRDefault="00E45FBD">
    <w:pPr>
      <w:pStyle w:val="Encabezado"/>
    </w:pPr>
    <w:r w:rsidRPr="0014738C">
      <w:rPr>
        <w:rFonts w:ascii="Arial" w:hAnsi="Arial" w:cs="Arial"/>
        <w:b/>
        <w:noProof/>
        <w:sz w:val="24"/>
        <w:szCs w:val="24"/>
        <w:lang w:val="es-CO" w:eastAsia="es-CO"/>
      </w:rPr>
      <w:drawing>
        <wp:anchor distT="0" distB="0" distL="114300" distR="114300" simplePos="0" relativeHeight="251670528" behindDoc="0" locked="0" layoutInCell="1" allowOverlap="1" wp14:anchorId="1970C97C" wp14:editId="433C8648">
          <wp:simplePos x="0" y="0"/>
          <wp:positionH relativeFrom="margin">
            <wp:posOffset>1796415</wp:posOffset>
          </wp:positionH>
          <wp:positionV relativeFrom="paragraph">
            <wp:posOffset>-135255</wp:posOffset>
          </wp:positionV>
          <wp:extent cx="2004060" cy="785096"/>
          <wp:effectExtent l="0" t="0" r="0" b="0"/>
          <wp:wrapNone/>
          <wp:docPr id="2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MAGEN FORMATOS con n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4060" cy="785096"/>
                  </a:xfrm>
                  <a:prstGeom prst="rect">
                    <a:avLst/>
                  </a:prstGeom>
                </pic:spPr>
              </pic:pic>
            </a:graphicData>
          </a:graphic>
          <wp14:sizeRelH relativeFrom="page">
            <wp14:pctWidth>0</wp14:pctWidth>
          </wp14:sizeRelH>
          <wp14:sizeRelV relativeFrom="page">
            <wp14:pctHeight>0</wp14:pctHeight>
          </wp14:sizeRelV>
        </wp:anchor>
      </w:drawing>
    </w:r>
    <w:r w:rsidRPr="0014738C">
      <w:rPr>
        <w:rFonts w:ascii="Arial" w:hAnsi="Arial" w:cs="Arial"/>
        <w:noProof/>
        <w:sz w:val="24"/>
        <w:szCs w:val="24"/>
        <w:lang w:val="es-CO" w:eastAsia="es-CO"/>
      </w:rPr>
      <w:drawing>
        <wp:anchor distT="0" distB="0" distL="114300" distR="114300" simplePos="0" relativeHeight="251668480" behindDoc="1" locked="0" layoutInCell="1" allowOverlap="1" wp14:anchorId="217489EA" wp14:editId="07681D27">
          <wp:simplePos x="0" y="0"/>
          <wp:positionH relativeFrom="page">
            <wp:posOffset>3810</wp:posOffset>
          </wp:positionH>
          <wp:positionV relativeFrom="paragraph">
            <wp:posOffset>-438785</wp:posOffset>
          </wp:positionV>
          <wp:extent cx="7944485" cy="2402840"/>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mbrete-3.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944485" cy="2402840"/>
                  </a:xfrm>
                  <a:prstGeom prst="rect">
                    <a:avLst/>
                  </a:prstGeom>
                </pic:spPr>
              </pic:pic>
            </a:graphicData>
          </a:graphic>
          <wp14:sizeRelH relativeFrom="page">
            <wp14:pctWidth>0</wp14:pctWidth>
          </wp14:sizeRelH>
          <wp14:sizeRelV relativeFrom="page">
            <wp14:pctHeight>0</wp14:pctHeight>
          </wp14:sizeRelV>
        </wp:anchor>
      </w:drawing>
    </w:r>
  </w:p>
  <w:p w14:paraId="4A938AEE" w14:textId="77777777" w:rsidR="00E45FBD" w:rsidRDefault="00E45FB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083C"/>
    <w:multiLevelType w:val="hybridMultilevel"/>
    <w:tmpl w:val="E356E8D2"/>
    <w:lvl w:ilvl="0" w:tplc="B00667A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DC0006"/>
    <w:multiLevelType w:val="hybridMultilevel"/>
    <w:tmpl w:val="2DA0E368"/>
    <w:lvl w:ilvl="0" w:tplc="947AB49A">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921123A"/>
    <w:multiLevelType w:val="hybridMultilevel"/>
    <w:tmpl w:val="FB662D4E"/>
    <w:lvl w:ilvl="0" w:tplc="6EB466C2">
      <w:start w:val="5"/>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C6F6683"/>
    <w:multiLevelType w:val="hybridMultilevel"/>
    <w:tmpl w:val="365825DC"/>
    <w:lvl w:ilvl="0" w:tplc="EB7C7D9E">
      <w:start w:val="4"/>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E7D2443"/>
    <w:multiLevelType w:val="hybridMultilevel"/>
    <w:tmpl w:val="2DA0E368"/>
    <w:lvl w:ilvl="0" w:tplc="947AB49A">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3A46568"/>
    <w:multiLevelType w:val="hybridMultilevel"/>
    <w:tmpl w:val="2A5EBF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7D91F54"/>
    <w:multiLevelType w:val="hybridMultilevel"/>
    <w:tmpl w:val="DE52B178"/>
    <w:lvl w:ilvl="0" w:tplc="DE26E106">
      <w:start w:val="2"/>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C4628CC"/>
    <w:multiLevelType w:val="hybridMultilevel"/>
    <w:tmpl w:val="81D42AF4"/>
    <w:lvl w:ilvl="0" w:tplc="5476A35C">
      <w:start w:val="6"/>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78C4285"/>
    <w:multiLevelType w:val="hybridMultilevel"/>
    <w:tmpl w:val="791208B2"/>
    <w:lvl w:ilvl="0" w:tplc="20E8B6F6">
      <w:numFmt w:val="bullet"/>
      <w:lvlText w:val=""/>
      <w:lvlJc w:val="left"/>
      <w:pPr>
        <w:ind w:left="420" w:hanging="360"/>
      </w:pPr>
      <w:rPr>
        <w:rFonts w:ascii="Symbol" w:eastAsiaTheme="minorHAnsi" w:hAnsi="Symbo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num w:numId="1">
    <w:abstractNumId w:val="0"/>
  </w:num>
  <w:num w:numId="2">
    <w:abstractNumId w:val="5"/>
  </w:num>
  <w:num w:numId="3">
    <w:abstractNumId w:val="1"/>
  </w:num>
  <w:num w:numId="4">
    <w:abstractNumId w:val="8"/>
  </w:num>
  <w:num w:numId="5">
    <w:abstractNumId w:val="2"/>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_tradnl" w:vendorID="64" w:dllVersion="6" w:nlCheck="1" w:checkStyle="0"/>
  <w:activeWritingStyle w:appName="MSWord" w:lang="es-CO" w:vendorID="64" w:dllVersion="6" w:nlCheck="1" w:checkStyle="0"/>
  <w:activeWritingStyle w:appName="MSWord" w:lang="es-ES" w:vendorID="64" w:dllVersion="6" w:nlCheck="1" w:checkStyle="1"/>
  <w:activeWritingStyle w:appName="MSWord" w:lang="es-ES_tradnl" w:vendorID="64" w:dllVersion="0" w:nlCheck="1" w:checkStyle="0"/>
  <w:activeWritingStyle w:appName="MSWord" w:lang="es-ES_tradnl" w:vendorID="64" w:dllVersion="131078" w:nlCheck="1" w:checkStyle="1"/>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5C4"/>
    <w:rsid w:val="00001C52"/>
    <w:rsid w:val="00006D90"/>
    <w:rsid w:val="0001735F"/>
    <w:rsid w:val="00020B6A"/>
    <w:rsid w:val="00030B07"/>
    <w:rsid w:val="00031BE4"/>
    <w:rsid w:val="00036D97"/>
    <w:rsid w:val="00050978"/>
    <w:rsid w:val="0005380E"/>
    <w:rsid w:val="000606CA"/>
    <w:rsid w:val="00082D3B"/>
    <w:rsid w:val="00082F58"/>
    <w:rsid w:val="00093AE5"/>
    <w:rsid w:val="00094649"/>
    <w:rsid w:val="000A0652"/>
    <w:rsid w:val="000A1D08"/>
    <w:rsid w:val="000B312E"/>
    <w:rsid w:val="000F1F9E"/>
    <w:rsid w:val="00105E1A"/>
    <w:rsid w:val="001243CA"/>
    <w:rsid w:val="001411F5"/>
    <w:rsid w:val="0014738C"/>
    <w:rsid w:val="00164855"/>
    <w:rsid w:val="00172041"/>
    <w:rsid w:val="001942C6"/>
    <w:rsid w:val="001A3689"/>
    <w:rsid w:val="001A4FCF"/>
    <w:rsid w:val="001C2A71"/>
    <w:rsid w:val="001C535F"/>
    <w:rsid w:val="001D12EA"/>
    <w:rsid w:val="001D2F08"/>
    <w:rsid w:val="00200F6D"/>
    <w:rsid w:val="00223009"/>
    <w:rsid w:val="002402B9"/>
    <w:rsid w:val="00251E3D"/>
    <w:rsid w:val="0026003E"/>
    <w:rsid w:val="00263281"/>
    <w:rsid w:val="0026372F"/>
    <w:rsid w:val="00265758"/>
    <w:rsid w:val="00274C3E"/>
    <w:rsid w:val="00286C8A"/>
    <w:rsid w:val="002A172E"/>
    <w:rsid w:val="002B1F1D"/>
    <w:rsid w:val="002C25EA"/>
    <w:rsid w:val="002D62BA"/>
    <w:rsid w:val="002D69C9"/>
    <w:rsid w:val="002E10B7"/>
    <w:rsid w:val="002F4B8D"/>
    <w:rsid w:val="003015D7"/>
    <w:rsid w:val="00304657"/>
    <w:rsid w:val="00312AB8"/>
    <w:rsid w:val="003131E2"/>
    <w:rsid w:val="00332172"/>
    <w:rsid w:val="00337F75"/>
    <w:rsid w:val="00344E9F"/>
    <w:rsid w:val="00346BD6"/>
    <w:rsid w:val="00351C02"/>
    <w:rsid w:val="003568C6"/>
    <w:rsid w:val="00356F88"/>
    <w:rsid w:val="003710C1"/>
    <w:rsid w:val="0037137B"/>
    <w:rsid w:val="00377581"/>
    <w:rsid w:val="00387B3A"/>
    <w:rsid w:val="003928AE"/>
    <w:rsid w:val="003A3C64"/>
    <w:rsid w:val="003D27DB"/>
    <w:rsid w:val="003D4725"/>
    <w:rsid w:val="003F798F"/>
    <w:rsid w:val="003F79B4"/>
    <w:rsid w:val="004033F1"/>
    <w:rsid w:val="004078E3"/>
    <w:rsid w:val="004332F1"/>
    <w:rsid w:val="004333BC"/>
    <w:rsid w:val="00434AD6"/>
    <w:rsid w:val="00442422"/>
    <w:rsid w:val="004555B3"/>
    <w:rsid w:val="004709C2"/>
    <w:rsid w:val="004715E6"/>
    <w:rsid w:val="00482616"/>
    <w:rsid w:val="004C5DE4"/>
    <w:rsid w:val="004D762B"/>
    <w:rsid w:val="004D7735"/>
    <w:rsid w:val="004E0D1A"/>
    <w:rsid w:val="004E2DA1"/>
    <w:rsid w:val="004F7C21"/>
    <w:rsid w:val="004F7C4E"/>
    <w:rsid w:val="00501E9A"/>
    <w:rsid w:val="00504E8F"/>
    <w:rsid w:val="00514AE2"/>
    <w:rsid w:val="00515E13"/>
    <w:rsid w:val="005305B7"/>
    <w:rsid w:val="00531C4E"/>
    <w:rsid w:val="005323F7"/>
    <w:rsid w:val="005540D7"/>
    <w:rsid w:val="00565651"/>
    <w:rsid w:val="005A1821"/>
    <w:rsid w:val="005A44B8"/>
    <w:rsid w:val="005A6193"/>
    <w:rsid w:val="005B084F"/>
    <w:rsid w:val="005C3186"/>
    <w:rsid w:val="005F3A4F"/>
    <w:rsid w:val="005F6FA2"/>
    <w:rsid w:val="006107CB"/>
    <w:rsid w:val="00614E7C"/>
    <w:rsid w:val="00623D3E"/>
    <w:rsid w:val="00680625"/>
    <w:rsid w:val="0068281E"/>
    <w:rsid w:val="00687BBE"/>
    <w:rsid w:val="006913B1"/>
    <w:rsid w:val="006C3742"/>
    <w:rsid w:val="006C5B45"/>
    <w:rsid w:val="006D449A"/>
    <w:rsid w:val="007100F6"/>
    <w:rsid w:val="007243F4"/>
    <w:rsid w:val="00725F9F"/>
    <w:rsid w:val="00745B82"/>
    <w:rsid w:val="00756800"/>
    <w:rsid w:val="00770283"/>
    <w:rsid w:val="00777955"/>
    <w:rsid w:val="0078422F"/>
    <w:rsid w:val="00791278"/>
    <w:rsid w:val="00793181"/>
    <w:rsid w:val="007B1AF3"/>
    <w:rsid w:val="007C3242"/>
    <w:rsid w:val="007C6149"/>
    <w:rsid w:val="007C7058"/>
    <w:rsid w:val="007D7CCA"/>
    <w:rsid w:val="007E24BC"/>
    <w:rsid w:val="007E4817"/>
    <w:rsid w:val="007F1250"/>
    <w:rsid w:val="007F4715"/>
    <w:rsid w:val="00802A81"/>
    <w:rsid w:val="0080620C"/>
    <w:rsid w:val="00827F62"/>
    <w:rsid w:val="008369AE"/>
    <w:rsid w:val="008427A6"/>
    <w:rsid w:val="00847A4A"/>
    <w:rsid w:val="008509FE"/>
    <w:rsid w:val="00857D78"/>
    <w:rsid w:val="0086113B"/>
    <w:rsid w:val="00873E20"/>
    <w:rsid w:val="00875D86"/>
    <w:rsid w:val="00876968"/>
    <w:rsid w:val="00884E53"/>
    <w:rsid w:val="008A0513"/>
    <w:rsid w:val="008A3F81"/>
    <w:rsid w:val="008C3A87"/>
    <w:rsid w:val="008C4441"/>
    <w:rsid w:val="008D0FD2"/>
    <w:rsid w:val="008D410F"/>
    <w:rsid w:val="008D63B8"/>
    <w:rsid w:val="008E4001"/>
    <w:rsid w:val="008F2067"/>
    <w:rsid w:val="008F65A8"/>
    <w:rsid w:val="009138D8"/>
    <w:rsid w:val="00920B75"/>
    <w:rsid w:val="00953400"/>
    <w:rsid w:val="00955D72"/>
    <w:rsid w:val="0096736A"/>
    <w:rsid w:val="00970267"/>
    <w:rsid w:val="00976D53"/>
    <w:rsid w:val="0098526E"/>
    <w:rsid w:val="0099079A"/>
    <w:rsid w:val="009925D2"/>
    <w:rsid w:val="009A26EB"/>
    <w:rsid w:val="009B4C1C"/>
    <w:rsid w:val="009D6C9B"/>
    <w:rsid w:val="009E108E"/>
    <w:rsid w:val="009F77A7"/>
    <w:rsid w:val="00A02E6D"/>
    <w:rsid w:val="00A12B44"/>
    <w:rsid w:val="00A24CA6"/>
    <w:rsid w:val="00A47B02"/>
    <w:rsid w:val="00A92261"/>
    <w:rsid w:val="00AA1205"/>
    <w:rsid w:val="00AC0CFE"/>
    <w:rsid w:val="00AC10DA"/>
    <w:rsid w:val="00AC3E92"/>
    <w:rsid w:val="00AE0467"/>
    <w:rsid w:val="00AE2AD4"/>
    <w:rsid w:val="00AF14F6"/>
    <w:rsid w:val="00AF2359"/>
    <w:rsid w:val="00AF32B3"/>
    <w:rsid w:val="00B25F8A"/>
    <w:rsid w:val="00B56676"/>
    <w:rsid w:val="00B93568"/>
    <w:rsid w:val="00BB69CF"/>
    <w:rsid w:val="00BC2D8E"/>
    <w:rsid w:val="00BE03F1"/>
    <w:rsid w:val="00BF02FF"/>
    <w:rsid w:val="00C01105"/>
    <w:rsid w:val="00C1007B"/>
    <w:rsid w:val="00C10D5A"/>
    <w:rsid w:val="00C11D1B"/>
    <w:rsid w:val="00C257C2"/>
    <w:rsid w:val="00C26BA9"/>
    <w:rsid w:val="00C440DF"/>
    <w:rsid w:val="00C50C4C"/>
    <w:rsid w:val="00C63583"/>
    <w:rsid w:val="00C76594"/>
    <w:rsid w:val="00C766CD"/>
    <w:rsid w:val="00C92887"/>
    <w:rsid w:val="00C92D7D"/>
    <w:rsid w:val="00C9747A"/>
    <w:rsid w:val="00CE5C05"/>
    <w:rsid w:val="00CF0DD4"/>
    <w:rsid w:val="00D22B03"/>
    <w:rsid w:val="00D24DFF"/>
    <w:rsid w:val="00D57249"/>
    <w:rsid w:val="00D63E05"/>
    <w:rsid w:val="00D67E73"/>
    <w:rsid w:val="00D70167"/>
    <w:rsid w:val="00D731B8"/>
    <w:rsid w:val="00D85D3A"/>
    <w:rsid w:val="00D959A1"/>
    <w:rsid w:val="00DA7F1E"/>
    <w:rsid w:val="00DB67FA"/>
    <w:rsid w:val="00DC26A7"/>
    <w:rsid w:val="00DC30C1"/>
    <w:rsid w:val="00DC46D9"/>
    <w:rsid w:val="00DD7FB9"/>
    <w:rsid w:val="00DE1D50"/>
    <w:rsid w:val="00E107F9"/>
    <w:rsid w:val="00E2629A"/>
    <w:rsid w:val="00E35B5E"/>
    <w:rsid w:val="00E45FBD"/>
    <w:rsid w:val="00E51532"/>
    <w:rsid w:val="00E615C4"/>
    <w:rsid w:val="00E63142"/>
    <w:rsid w:val="00E758F7"/>
    <w:rsid w:val="00E84DCC"/>
    <w:rsid w:val="00E91B84"/>
    <w:rsid w:val="00E93A24"/>
    <w:rsid w:val="00EB4BEC"/>
    <w:rsid w:val="00EC2926"/>
    <w:rsid w:val="00EC6663"/>
    <w:rsid w:val="00EC7F3F"/>
    <w:rsid w:val="00ED1E80"/>
    <w:rsid w:val="00ED71C1"/>
    <w:rsid w:val="00ED7ABA"/>
    <w:rsid w:val="00EF3A60"/>
    <w:rsid w:val="00EF3B9C"/>
    <w:rsid w:val="00F21CBB"/>
    <w:rsid w:val="00F23012"/>
    <w:rsid w:val="00F242DB"/>
    <w:rsid w:val="00F27A20"/>
    <w:rsid w:val="00F327B9"/>
    <w:rsid w:val="00F42328"/>
    <w:rsid w:val="00F55FA7"/>
    <w:rsid w:val="00F8058B"/>
    <w:rsid w:val="00F8202F"/>
    <w:rsid w:val="00F84EED"/>
    <w:rsid w:val="00F91440"/>
    <w:rsid w:val="00F9781D"/>
    <w:rsid w:val="00FB0863"/>
    <w:rsid w:val="00FB6CC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3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ajorBidi"/>
        <w:color w:val="000000" w:themeColor="text1"/>
        <w:sz w:val="32"/>
        <w:szCs w:val="3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738C"/>
    <w:rPr>
      <w:color w:val="0563C1" w:themeColor="hyperlink"/>
      <w:u w:val="single"/>
    </w:rPr>
  </w:style>
  <w:style w:type="paragraph" w:styleId="Piedepgina">
    <w:name w:val="footer"/>
    <w:basedOn w:val="Normal"/>
    <w:link w:val="PiedepginaCar"/>
    <w:uiPriority w:val="99"/>
    <w:unhideWhenUsed/>
    <w:rsid w:val="0014738C"/>
    <w:pPr>
      <w:tabs>
        <w:tab w:val="center" w:pos="4419"/>
        <w:tab w:val="right" w:pos="8838"/>
      </w:tabs>
    </w:pPr>
    <w:rPr>
      <w:rFonts w:asciiTheme="minorHAnsi" w:hAnsiTheme="minorHAnsi" w:cstheme="minorBidi"/>
      <w:color w:val="auto"/>
      <w:sz w:val="22"/>
      <w:szCs w:val="22"/>
      <w:lang w:val="es-CO"/>
    </w:rPr>
  </w:style>
  <w:style w:type="character" w:customStyle="1" w:styleId="PiedepginaCar">
    <w:name w:val="Pie de página Car"/>
    <w:basedOn w:val="Fuentedeprrafopredeter"/>
    <w:link w:val="Piedepgina"/>
    <w:uiPriority w:val="99"/>
    <w:rsid w:val="0014738C"/>
    <w:rPr>
      <w:rFonts w:asciiTheme="minorHAnsi" w:hAnsiTheme="minorHAnsi" w:cstheme="minorBidi"/>
      <w:color w:val="auto"/>
      <w:sz w:val="22"/>
      <w:szCs w:val="22"/>
      <w:lang w:val="es-CO"/>
    </w:rPr>
  </w:style>
  <w:style w:type="table" w:styleId="Tablaconcuadrcula">
    <w:name w:val="Table Grid"/>
    <w:basedOn w:val="Tablanormal"/>
    <w:uiPriority w:val="59"/>
    <w:rsid w:val="0014738C"/>
    <w:rPr>
      <w:rFonts w:ascii="Calibri" w:eastAsia="Calibri" w:hAnsi="Calibri" w:cs="Times New Roman"/>
      <w:color w:val="auto"/>
      <w:sz w:val="20"/>
      <w:szCs w:val="20"/>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4738C"/>
    <w:pPr>
      <w:tabs>
        <w:tab w:val="center" w:pos="4419"/>
        <w:tab w:val="right" w:pos="8838"/>
      </w:tabs>
    </w:pPr>
  </w:style>
  <w:style w:type="character" w:customStyle="1" w:styleId="EncabezadoCar">
    <w:name w:val="Encabezado Car"/>
    <w:basedOn w:val="Fuentedeprrafopredeter"/>
    <w:link w:val="Encabezado"/>
    <w:uiPriority w:val="99"/>
    <w:rsid w:val="0014738C"/>
  </w:style>
  <w:style w:type="character" w:styleId="Refdecomentario">
    <w:name w:val="annotation reference"/>
    <w:basedOn w:val="Fuentedeprrafopredeter"/>
    <w:uiPriority w:val="99"/>
    <w:semiHidden/>
    <w:unhideWhenUsed/>
    <w:rsid w:val="0014738C"/>
    <w:rPr>
      <w:sz w:val="16"/>
      <w:szCs w:val="16"/>
    </w:rPr>
  </w:style>
  <w:style w:type="paragraph" w:styleId="Textocomentario">
    <w:name w:val="annotation text"/>
    <w:basedOn w:val="Normal"/>
    <w:link w:val="TextocomentarioCar"/>
    <w:uiPriority w:val="99"/>
    <w:semiHidden/>
    <w:unhideWhenUsed/>
    <w:rsid w:val="0014738C"/>
    <w:rPr>
      <w:sz w:val="20"/>
      <w:szCs w:val="20"/>
    </w:rPr>
  </w:style>
  <w:style w:type="character" w:customStyle="1" w:styleId="TextocomentarioCar">
    <w:name w:val="Texto comentario Car"/>
    <w:basedOn w:val="Fuentedeprrafopredeter"/>
    <w:link w:val="Textocomentario"/>
    <w:uiPriority w:val="99"/>
    <w:semiHidden/>
    <w:rsid w:val="0014738C"/>
    <w:rPr>
      <w:sz w:val="20"/>
      <w:szCs w:val="20"/>
    </w:rPr>
  </w:style>
  <w:style w:type="paragraph" w:styleId="Asuntodelcomentario">
    <w:name w:val="annotation subject"/>
    <w:basedOn w:val="Textocomentario"/>
    <w:next w:val="Textocomentario"/>
    <w:link w:val="AsuntodelcomentarioCar"/>
    <w:uiPriority w:val="99"/>
    <w:semiHidden/>
    <w:unhideWhenUsed/>
    <w:rsid w:val="0014738C"/>
    <w:rPr>
      <w:b/>
      <w:bCs/>
    </w:rPr>
  </w:style>
  <w:style w:type="character" w:customStyle="1" w:styleId="AsuntodelcomentarioCar">
    <w:name w:val="Asunto del comentario Car"/>
    <w:basedOn w:val="TextocomentarioCar"/>
    <w:link w:val="Asuntodelcomentario"/>
    <w:uiPriority w:val="99"/>
    <w:semiHidden/>
    <w:rsid w:val="0014738C"/>
    <w:rPr>
      <w:b/>
      <w:bCs/>
      <w:sz w:val="20"/>
      <w:szCs w:val="20"/>
    </w:rPr>
  </w:style>
  <w:style w:type="paragraph" w:styleId="Textodeglobo">
    <w:name w:val="Balloon Text"/>
    <w:basedOn w:val="Normal"/>
    <w:link w:val="TextodegloboCar"/>
    <w:uiPriority w:val="99"/>
    <w:semiHidden/>
    <w:unhideWhenUsed/>
    <w:rsid w:val="001473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738C"/>
    <w:rPr>
      <w:rFonts w:ascii="Segoe UI" w:hAnsi="Segoe UI" w:cs="Segoe UI"/>
      <w:sz w:val="18"/>
      <w:szCs w:val="18"/>
    </w:rPr>
  </w:style>
  <w:style w:type="paragraph" w:styleId="NormalWeb">
    <w:name w:val="Normal (Web)"/>
    <w:basedOn w:val="Normal"/>
    <w:uiPriority w:val="99"/>
    <w:semiHidden/>
    <w:unhideWhenUsed/>
    <w:rsid w:val="00172041"/>
    <w:pPr>
      <w:spacing w:before="100" w:beforeAutospacing="1" w:after="100" w:afterAutospacing="1"/>
    </w:pPr>
    <w:rPr>
      <w:rFonts w:eastAsiaTheme="minorEastAsia" w:cs="Times New Roman"/>
      <w:color w:val="auto"/>
      <w:sz w:val="24"/>
      <w:szCs w:val="24"/>
      <w:lang w:val="es-CO" w:eastAsia="es-CO"/>
    </w:rPr>
  </w:style>
  <w:style w:type="paragraph" w:styleId="Sinespaciado">
    <w:name w:val="No Spacing"/>
    <w:uiPriority w:val="1"/>
    <w:qFormat/>
    <w:rsid w:val="00953400"/>
  </w:style>
  <w:style w:type="paragraph" w:styleId="Prrafodelista">
    <w:name w:val="List Paragraph"/>
    <w:basedOn w:val="Normal"/>
    <w:uiPriority w:val="34"/>
    <w:qFormat/>
    <w:rsid w:val="007F1250"/>
    <w:pPr>
      <w:ind w:left="720"/>
      <w:contextualSpacing/>
    </w:pPr>
  </w:style>
  <w:style w:type="character" w:styleId="Textoennegrita">
    <w:name w:val="Strong"/>
    <w:basedOn w:val="Fuentedeprrafopredeter"/>
    <w:uiPriority w:val="22"/>
    <w:qFormat/>
    <w:rsid w:val="00E93A24"/>
    <w:rPr>
      <w:b/>
      <w:bCs/>
    </w:rPr>
  </w:style>
  <w:style w:type="paragraph" w:styleId="Textonotapie">
    <w:name w:val="footnote text"/>
    <w:basedOn w:val="Normal"/>
    <w:link w:val="TextonotapieCar"/>
    <w:uiPriority w:val="99"/>
    <w:semiHidden/>
    <w:unhideWhenUsed/>
    <w:rsid w:val="009138D8"/>
    <w:rPr>
      <w:sz w:val="20"/>
      <w:szCs w:val="20"/>
    </w:rPr>
  </w:style>
  <w:style w:type="character" w:customStyle="1" w:styleId="TextonotapieCar">
    <w:name w:val="Texto nota pie Car"/>
    <w:basedOn w:val="Fuentedeprrafopredeter"/>
    <w:link w:val="Textonotapie"/>
    <w:uiPriority w:val="99"/>
    <w:semiHidden/>
    <w:rsid w:val="009138D8"/>
    <w:rPr>
      <w:sz w:val="20"/>
      <w:szCs w:val="20"/>
    </w:rPr>
  </w:style>
  <w:style w:type="character" w:styleId="Refdenotaalpie">
    <w:name w:val="footnote reference"/>
    <w:basedOn w:val="Fuentedeprrafopredeter"/>
    <w:uiPriority w:val="99"/>
    <w:semiHidden/>
    <w:unhideWhenUsed/>
    <w:rsid w:val="009138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ajorBidi"/>
        <w:color w:val="000000" w:themeColor="text1"/>
        <w:sz w:val="32"/>
        <w:szCs w:val="3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738C"/>
    <w:rPr>
      <w:color w:val="0563C1" w:themeColor="hyperlink"/>
      <w:u w:val="single"/>
    </w:rPr>
  </w:style>
  <w:style w:type="paragraph" w:styleId="Piedepgina">
    <w:name w:val="footer"/>
    <w:basedOn w:val="Normal"/>
    <w:link w:val="PiedepginaCar"/>
    <w:uiPriority w:val="99"/>
    <w:unhideWhenUsed/>
    <w:rsid w:val="0014738C"/>
    <w:pPr>
      <w:tabs>
        <w:tab w:val="center" w:pos="4419"/>
        <w:tab w:val="right" w:pos="8838"/>
      </w:tabs>
    </w:pPr>
    <w:rPr>
      <w:rFonts w:asciiTheme="minorHAnsi" w:hAnsiTheme="minorHAnsi" w:cstheme="minorBidi"/>
      <w:color w:val="auto"/>
      <w:sz w:val="22"/>
      <w:szCs w:val="22"/>
      <w:lang w:val="es-CO"/>
    </w:rPr>
  </w:style>
  <w:style w:type="character" w:customStyle="1" w:styleId="PiedepginaCar">
    <w:name w:val="Pie de página Car"/>
    <w:basedOn w:val="Fuentedeprrafopredeter"/>
    <w:link w:val="Piedepgina"/>
    <w:uiPriority w:val="99"/>
    <w:rsid w:val="0014738C"/>
    <w:rPr>
      <w:rFonts w:asciiTheme="minorHAnsi" w:hAnsiTheme="minorHAnsi" w:cstheme="minorBidi"/>
      <w:color w:val="auto"/>
      <w:sz w:val="22"/>
      <w:szCs w:val="22"/>
      <w:lang w:val="es-CO"/>
    </w:rPr>
  </w:style>
  <w:style w:type="table" w:styleId="Tablaconcuadrcula">
    <w:name w:val="Table Grid"/>
    <w:basedOn w:val="Tablanormal"/>
    <w:uiPriority w:val="59"/>
    <w:rsid w:val="0014738C"/>
    <w:rPr>
      <w:rFonts w:ascii="Calibri" w:eastAsia="Calibri" w:hAnsi="Calibri" w:cs="Times New Roman"/>
      <w:color w:val="auto"/>
      <w:sz w:val="20"/>
      <w:szCs w:val="20"/>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4738C"/>
    <w:pPr>
      <w:tabs>
        <w:tab w:val="center" w:pos="4419"/>
        <w:tab w:val="right" w:pos="8838"/>
      </w:tabs>
    </w:pPr>
  </w:style>
  <w:style w:type="character" w:customStyle="1" w:styleId="EncabezadoCar">
    <w:name w:val="Encabezado Car"/>
    <w:basedOn w:val="Fuentedeprrafopredeter"/>
    <w:link w:val="Encabezado"/>
    <w:uiPriority w:val="99"/>
    <w:rsid w:val="0014738C"/>
  </w:style>
  <w:style w:type="character" w:styleId="Refdecomentario">
    <w:name w:val="annotation reference"/>
    <w:basedOn w:val="Fuentedeprrafopredeter"/>
    <w:uiPriority w:val="99"/>
    <w:semiHidden/>
    <w:unhideWhenUsed/>
    <w:rsid w:val="0014738C"/>
    <w:rPr>
      <w:sz w:val="16"/>
      <w:szCs w:val="16"/>
    </w:rPr>
  </w:style>
  <w:style w:type="paragraph" w:styleId="Textocomentario">
    <w:name w:val="annotation text"/>
    <w:basedOn w:val="Normal"/>
    <w:link w:val="TextocomentarioCar"/>
    <w:uiPriority w:val="99"/>
    <w:semiHidden/>
    <w:unhideWhenUsed/>
    <w:rsid w:val="0014738C"/>
    <w:rPr>
      <w:sz w:val="20"/>
      <w:szCs w:val="20"/>
    </w:rPr>
  </w:style>
  <w:style w:type="character" w:customStyle="1" w:styleId="TextocomentarioCar">
    <w:name w:val="Texto comentario Car"/>
    <w:basedOn w:val="Fuentedeprrafopredeter"/>
    <w:link w:val="Textocomentario"/>
    <w:uiPriority w:val="99"/>
    <w:semiHidden/>
    <w:rsid w:val="0014738C"/>
    <w:rPr>
      <w:sz w:val="20"/>
      <w:szCs w:val="20"/>
    </w:rPr>
  </w:style>
  <w:style w:type="paragraph" w:styleId="Asuntodelcomentario">
    <w:name w:val="annotation subject"/>
    <w:basedOn w:val="Textocomentario"/>
    <w:next w:val="Textocomentario"/>
    <w:link w:val="AsuntodelcomentarioCar"/>
    <w:uiPriority w:val="99"/>
    <w:semiHidden/>
    <w:unhideWhenUsed/>
    <w:rsid w:val="0014738C"/>
    <w:rPr>
      <w:b/>
      <w:bCs/>
    </w:rPr>
  </w:style>
  <w:style w:type="character" w:customStyle="1" w:styleId="AsuntodelcomentarioCar">
    <w:name w:val="Asunto del comentario Car"/>
    <w:basedOn w:val="TextocomentarioCar"/>
    <w:link w:val="Asuntodelcomentario"/>
    <w:uiPriority w:val="99"/>
    <w:semiHidden/>
    <w:rsid w:val="0014738C"/>
    <w:rPr>
      <w:b/>
      <w:bCs/>
      <w:sz w:val="20"/>
      <w:szCs w:val="20"/>
    </w:rPr>
  </w:style>
  <w:style w:type="paragraph" w:styleId="Textodeglobo">
    <w:name w:val="Balloon Text"/>
    <w:basedOn w:val="Normal"/>
    <w:link w:val="TextodegloboCar"/>
    <w:uiPriority w:val="99"/>
    <w:semiHidden/>
    <w:unhideWhenUsed/>
    <w:rsid w:val="001473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738C"/>
    <w:rPr>
      <w:rFonts w:ascii="Segoe UI" w:hAnsi="Segoe UI" w:cs="Segoe UI"/>
      <w:sz w:val="18"/>
      <w:szCs w:val="18"/>
    </w:rPr>
  </w:style>
  <w:style w:type="paragraph" w:styleId="NormalWeb">
    <w:name w:val="Normal (Web)"/>
    <w:basedOn w:val="Normal"/>
    <w:uiPriority w:val="99"/>
    <w:semiHidden/>
    <w:unhideWhenUsed/>
    <w:rsid w:val="00172041"/>
    <w:pPr>
      <w:spacing w:before="100" w:beforeAutospacing="1" w:after="100" w:afterAutospacing="1"/>
    </w:pPr>
    <w:rPr>
      <w:rFonts w:eastAsiaTheme="minorEastAsia" w:cs="Times New Roman"/>
      <w:color w:val="auto"/>
      <w:sz w:val="24"/>
      <w:szCs w:val="24"/>
      <w:lang w:val="es-CO" w:eastAsia="es-CO"/>
    </w:rPr>
  </w:style>
  <w:style w:type="paragraph" w:styleId="Sinespaciado">
    <w:name w:val="No Spacing"/>
    <w:uiPriority w:val="1"/>
    <w:qFormat/>
    <w:rsid w:val="00953400"/>
  </w:style>
  <w:style w:type="paragraph" w:styleId="Prrafodelista">
    <w:name w:val="List Paragraph"/>
    <w:basedOn w:val="Normal"/>
    <w:uiPriority w:val="34"/>
    <w:qFormat/>
    <w:rsid w:val="007F1250"/>
    <w:pPr>
      <w:ind w:left="720"/>
      <w:contextualSpacing/>
    </w:pPr>
  </w:style>
  <w:style w:type="character" w:styleId="Textoennegrita">
    <w:name w:val="Strong"/>
    <w:basedOn w:val="Fuentedeprrafopredeter"/>
    <w:uiPriority w:val="22"/>
    <w:qFormat/>
    <w:rsid w:val="00E93A24"/>
    <w:rPr>
      <w:b/>
      <w:bCs/>
    </w:rPr>
  </w:style>
  <w:style w:type="paragraph" w:styleId="Textonotapie">
    <w:name w:val="footnote text"/>
    <w:basedOn w:val="Normal"/>
    <w:link w:val="TextonotapieCar"/>
    <w:uiPriority w:val="99"/>
    <w:semiHidden/>
    <w:unhideWhenUsed/>
    <w:rsid w:val="009138D8"/>
    <w:rPr>
      <w:sz w:val="20"/>
      <w:szCs w:val="20"/>
    </w:rPr>
  </w:style>
  <w:style w:type="character" w:customStyle="1" w:styleId="TextonotapieCar">
    <w:name w:val="Texto nota pie Car"/>
    <w:basedOn w:val="Fuentedeprrafopredeter"/>
    <w:link w:val="Textonotapie"/>
    <w:uiPriority w:val="99"/>
    <w:semiHidden/>
    <w:rsid w:val="009138D8"/>
    <w:rPr>
      <w:sz w:val="20"/>
      <w:szCs w:val="20"/>
    </w:rPr>
  </w:style>
  <w:style w:type="character" w:styleId="Refdenotaalpie">
    <w:name w:val="footnote reference"/>
    <w:basedOn w:val="Fuentedeprrafopredeter"/>
    <w:uiPriority w:val="99"/>
    <w:semiHidden/>
    <w:unhideWhenUsed/>
    <w:rsid w:val="009138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092303">
      <w:bodyDiv w:val="1"/>
      <w:marLeft w:val="0"/>
      <w:marRight w:val="0"/>
      <w:marTop w:val="0"/>
      <w:marBottom w:val="0"/>
      <w:divBdr>
        <w:top w:val="none" w:sz="0" w:space="0" w:color="auto"/>
        <w:left w:val="none" w:sz="0" w:space="0" w:color="auto"/>
        <w:bottom w:val="none" w:sz="0" w:space="0" w:color="auto"/>
        <w:right w:val="none" w:sz="0" w:space="0" w:color="auto"/>
      </w:divBdr>
    </w:div>
    <w:div w:id="497120050">
      <w:bodyDiv w:val="1"/>
      <w:marLeft w:val="0"/>
      <w:marRight w:val="0"/>
      <w:marTop w:val="0"/>
      <w:marBottom w:val="0"/>
      <w:divBdr>
        <w:top w:val="none" w:sz="0" w:space="0" w:color="auto"/>
        <w:left w:val="none" w:sz="0" w:space="0" w:color="auto"/>
        <w:bottom w:val="none" w:sz="0" w:space="0" w:color="auto"/>
        <w:right w:val="none" w:sz="0" w:space="0" w:color="auto"/>
      </w:divBdr>
    </w:div>
    <w:div w:id="649090370">
      <w:bodyDiv w:val="1"/>
      <w:marLeft w:val="0"/>
      <w:marRight w:val="0"/>
      <w:marTop w:val="0"/>
      <w:marBottom w:val="0"/>
      <w:divBdr>
        <w:top w:val="none" w:sz="0" w:space="0" w:color="auto"/>
        <w:left w:val="none" w:sz="0" w:space="0" w:color="auto"/>
        <w:bottom w:val="none" w:sz="0" w:space="0" w:color="auto"/>
        <w:right w:val="none" w:sz="0" w:space="0" w:color="auto"/>
      </w:divBdr>
      <w:divsChild>
        <w:div w:id="1263798274">
          <w:marLeft w:val="0"/>
          <w:marRight w:val="0"/>
          <w:marTop w:val="0"/>
          <w:marBottom w:val="0"/>
          <w:divBdr>
            <w:top w:val="none" w:sz="0" w:space="0" w:color="auto"/>
            <w:left w:val="none" w:sz="0" w:space="0" w:color="auto"/>
            <w:bottom w:val="none" w:sz="0" w:space="0" w:color="auto"/>
            <w:right w:val="none" w:sz="0" w:space="0" w:color="auto"/>
          </w:divBdr>
          <w:divsChild>
            <w:div w:id="561254663">
              <w:marLeft w:val="0"/>
              <w:marRight w:val="0"/>
              <w:marTop w:val="0"/>
              <w:marBottom w:val="0"/>
              <w:divBdr>
                <w:top w:val="none" w:sz="0" w:space="0" w:color="auto"/>
                <w:left w:val="none" w:sz="0" w:space="0" w:color="auto"/>
                <w:bottom w:val="none" w:sz="0" w:space="0" w:color="auto"/>
                <w:right w:val="none" w:sz="0" w:space="0" w:color="auto"/>
              </w:divBdr>
            </w:div>
          </w:divsChild>
        </w:div>
        <w:div w:id="376974636">
          <w:marLeft w:val="0"/>
          <w:marRight w:val="0"/>
          <w:marTop w:val="0"/>
          <w:marBottom w:val="0"/>
          <w:divBdr>
            <w:top w:val="none" w:sz="0" w:space="0" w:color="auto"/>
            <w:left w:val="none" w:sz="0" w:space="0" w:color="auto"/>
            <w:bottom w:val="none" w:sz="0" w:space="0" w:color="auto"/>
            <w:right w:val="none" w:sz="0" w:space="0" w:color="auto"/>
          </w:divBdr>
          <w:divsChild>
            <w:div w:id="1334607765">
              <w:marLeft w:val="0"/>
              <w:marRight w:val="0"/>
              <w:marTop w:val="0"/>
              <w:marBottom w:val="0"/>
              <w:divBdr>
                <w:top w:val="none" w:sz="0" w:space="0" w:color="auto"/>
                <w:left w:val="none" w:sz="0" w:space="0" w:color="auto"/>
                <w:bottom w:val="none" w:sz="0" w:space="0" w:color="auto"/>
                <w:right w:val="none" w:sz="0" w:space="0" w:color="auto"/>
              </w:divBdr>
            </w:div>
          </w:divsChild>
        </w:div>
        <w:div w:id="1970629664">
          <w:marLeft w:val="0"/>
          <w:marRight w:val="0"/>
          <w:marTop w:val="0"/>
          <w:marBottom w:val="0"/>
          <w:divBdr>
            <w:top w:val="none" w:sz="0" w:space="0" w:color="auto"/>
            <w:left w:val="none" w:sz="0" w:space="0" w:color="auto"/>
            <w:bottom w:val="none" w:sz="0" w:space="0" w:color="auto"/>
            <w:right w:val="none" w:sz="0" w:space="0" w:color="auto"/>
          </w:divBdr>
          <w:divsChild>
            <w:div w:id="357316972">
              <w:marLeft w:val="0"/>
              <w:marRight w:val="0"/>
              <w:marTop w:val="0"/>
              <w:marBottom w:val="0"/>
              <w:divBdr>
                <w:top w:val="none" w:sz="0" w:space="0" w:color="auto"/>
                <w:left w:val="none" w:sz="0" w:space="0" w:color="auto"/>
                <w:bottom w:val="none" w:sz="0" w:space="0" w:color="auto"/>
                <w:right w:val="none" w:sz="0" w:space="0" w:color="auto"/>
              </w:divBdr>
            </w:div>
          </w:divsChild>
        </w:div>
        <w:div w:id="344481573">
          <w:marLeft w:val="0"/>
          <w:marRight w:val="0"/>
          <w:marTop w:val="0"/>
          <w:marBottom w:val="0"/>
          <w:divBdr>
            <w:top w:val="none" w:sz="0" w:space="0" w:color="auto"/>
            <w:left w:val="none" w:sz="0" w:space="0" w:color="auto"/>
            <w:bottom w:val="none" w:sz="0" w:space="0" w:color="auto"/>
            <w:right w:val="none" w:sz="0" w:space="0" w:color="auto"/>
          </w:divBdr>
          <w:divsChild>
            <w:div w:id="82119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6836">
      <w:bodyDiv w:val="1"/>
      <w:marLeft w:val="0"/>
      <w:marRight w:val="0"/>
      <w:marTop w:val="0"/>
      <w:marBottom w:val="0"/>
      <w:divBdr>
        <w:top w:val="none" w:sz="0" w:space="0" w:color="auto"/>
        <w:left w:val="none" w:sz="0" w:space="0" w:color="auto"/>
        <w:bottom w:val="none" w:sz="0" w:space="0" w:color="auto"/>
        <w:right w:val="none" w:sz="0" w:space="0" w:color="auto"/>
      </w:divBdr>
    </w:div>
    <w:div w:id="927034208">
      <w:bodyDiv w:val="1"/>
      <w:marLeft w:val="0"/>
      <w:marRight w:val="0"/>
      <w:marTop w:val="0"/>
      <w:marBottom w:val="0"/>
      <w:divBdr>
        <w:top w:val="none" w:sz="0" w:space="0" w:color="auto"/>
        <w:left w:val="none" w:sz="0" w:space="0" w:color="auto"/>
        <w:bottom w:val="none" w:sz="0" w:space="0" w:color="auto"/>
        <w:right w:val="none" w:sz="0" w:space="0" w:color="auto"/>
      </w:divBdr>
    </w:div>
    <w:div w:id="949119917">
      <w:bodyDiv w:val="1"/>
      <w:marLeft w:val="0"/>
      <w:marRight w:val="0"/>
      <w:marTop w:val="0"/>
      <w:marBottom w:val="0"/>
      <w:divBdr>
        <w:top w:val="none" w:sz="0" w:space="0" w:color="auto"/>
        <w:left w:val="none" w:sz="0" w:space="0" w:color="auto"/>
        <w:bottom w:val="none" w:sz="0" w:space="0" w:color="auto"/>
        <w:right w:val="none" w:sz="0" w:space="0" w:color="auto"/>
      </w:divBdr>
    </w:div>
    <w:div w:id="979070414">
      <w:bodyDiv w:val="1"/>
      <w:marLeft w:val="0"/>
      <w:marRight w:val="0"/>
      <w:marTop w:val="0"/>
      <w:marBottom w:val="0"/>
      <w:divBdr>
        <w:top w:val="none" w:sz="0" w:space="0" w:color="auto"/>
        <w:left w:val="none" w:sz="0" w:space="0" w:color="auto"/>
        <w:bottom w:val="none" w:sz="0" w:space="0" w:color="auto"/>
        <w:right w:val="none" w:sz="0" w:space="0" w:color="auto"/>
      </w:divBdr>
      <w:divsChild>
        <w:div w:id="1597055664">
          <w:marLeft w:val="0"/>
          <w:marRight w:val="0"/>
          <w:marTop w:val="0"/>
          <w:marBottom w:val="0"/>
          <w:divBdr>
            <w:top w:val="none" w:sz="0" w:space="0" w:color="auto"/>
            <w:left w:val="none" w:sz="0" w:space="0" w:color="auto"/>
            <w:bottom w:val="none" w:sz="0" w:space="0" w:color="auto"/>
            <w:right w:val="none" w:sz="0" w:space="0" w:color="auto"/>
          </w:divBdr>
        </w:div>
      </w:divsChild>
    </w:div>
    <w:div w:id="1108236116">
      <w:bodyDiv w:val="1"/>
      <w:marLeft w:val="0"/>
      <w:marRight w:val="0"/>
      <w:marTop w:val="0"/>
      <w:marBottom w:val="0"/>
      <w:divBdr>
        <w:top w:val="none" w:sz="0" w:space="0" w:color="auto"/>
        <w:left w:val="none" w:sz="0" w:space="0" w:color="auto"/>
        <w:bottom w:val="none" w:sz="0" w:space="0" w:color="auto"/>
        <w:right w:val="none" w:sz="0" w:space="0" w:color="auto"/>
      </w:divBdr>
    </w:div>
    <w:div w:id="1197082787">
      <w:bodyDiv w:val="1"/>
      <w:marLeft w:val="0"/>
      <w:marRight w:val="0"/>
      <w:marTop w:val="0"/>
      <w:marBottom w:val="0"/>
      <w:divBdr>
        <w:top w:val="none" w:sz="0" w:space="0" w:color="auto"/>
        <w:left w:val="none" w:sz="0" w:space="0" w:color="auto"/>
        <w:bottom w:val="none" w:sz="0" w:space="0" w:color="auto"/>
        <w:right w:val="none" w:sz="0" w:space="0" w:color="auto"/>
      </w:divBdr>
    </w:div>
    <w:div w:id="1275557165">
      <w:bodyDiv w:val="1"/>
      <w:marLeft w:val="0"/>
      <w:marRight w:val="0"/>
      <w:marTop w:val="0"/>
      <w:marBottom w:val="0"/>
      <w:divBdr>
        <w:top w:val="none" w:sz="0" w:space="0" w:color="auto"/>
        <w:left w:val="none" w:sz="0" w:space="0" w:color="auto"/>
        <w:bottom w:val="none" w:sz="0" w:space="0" w:color="auto"/>
        <w:right w:val="none" w:sz="0" w:space="0" w:color="auto"/>
      </w:divBdr>
    </w:div>
    <w:div w:id="1408457855">
      <w:bodyDiv w:val="1"/>
      <w:marLeft w:val="0"/>
      <w:marRight w:val="0"/>
      <w:marTop w:val="0"/>
      <w:marBottom w:val="0"/>
      <w:divBdr>
        <w:top w:val="none" w:sz="0" w:space="0" w:color="auto"/>
        <w:left w:val="none" w:sz="0" w:space="0" w:color="auto"/>
        <w:bottom w:val="none" w:sz="0" w:space="0" w:color="auto"/>
        <w:right w:val="none" w:sz="0" w:space="0" w:color="auto"/>
      </w:divBdr>
    </w:div>
    <w:div w:id="1453861457">
      <w:bodyDiv w:val="1"/>
      <w:marLeft w:val="0"/>
      <w:marRight w:val="0"/>
      <w:marTop w:val="0"/>
      <w:marBottom w:val="0"/>
      <w:divBdr>
        <w:top w:val="none" w:sz="0" w:space="0" w:color="auto"/>
        <w:left w:val="none" w:sz="0" w:space="0" w:color="auto"/>
        <w:bottom w:val="none" w:sz="0" w:space="0" w:color="auto"/>
        <w:right w:val="none" w:sz="0" w:space="0" w:color="auto"/>
      </w:divBdr>
    </w:div>
    <w:div w:id="1569654457">
      <w:bodyDiv w:val="1"/>
      <w:marLeft w:val="0"/>
      <w:marRight w:val="0"/>
      <w:marTop w:val="0"/>
      <w:marBottom w:val="0"/>
      <w:divBdr>
        <w:top w:val="none" w:sz="0" w:space="0" w:color="auto"/>
        <w:left w:val="none" w:sz="0" w:space="0" w:color="auto"/>
        <w:bottom w:val="none" w:sz="0" w:space="0" w:color="auto"/>
        <w:right w:val="none" w:sz="0" w:space="0" w:color="auto"/>
      </w:divBdr>
    </w:div>
    <w:div w:id="1617787985">
      <w:bodyDiv w:val="1"/>
      <w:marLeft w:val="0"/>
      <w:marRight w:val="0"/>
      <w:marTop w:val="0"/>
      <w:marBottom w:val="0"/>
      <w:divBdr>
        <w:top w:val="none" w:sz="0" w:space="0" w:color="auto"/>
        <w:left w:val="none" w:sz="0" w:space="0" w:color="auto"/>
        <w:bottom w:val="none" w:sz="0" w:space="0" w:color="auto"/>
        <w:right w:val="none" w:sz="0" w:space="0" w:color="auto"/>
      </w:divBdr>
    </w:div>
    <w:div w:id="1679774957">
      <w:bodyDiv w:val="1"/>
      <w:marLeft w:val="0"/>
      <w:marRight w:val="0"/>
      <w:marTop w:val="0"/>
      <w:marBottom w:val="0"/>
      <w:divBdr>
        <w:top w:val="none" w:sz="0" w:space="0" w:color="auto"/>
        <w:left w:val="none" w:sz="0" w:space="0" w:color="auto"/>
        <w:bottom w:val="none" w:sz="0" w:space="0" w:color="auto"/>
        <w:right w:val="none" w:sz="0" w:space="0" w:color="auto"/>
      </w:divBdr>
    </w:div>
    <w:div w:id="171561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2E090-B882-4C72-966F-4A51FD593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3510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Camila Clavijo</cp:lastModifiedBy>
  <cp:revision>2</cp:revision>
  <cp:lastPrinted>2019-09-24T17:52:00Z</cp:lastPrinted>
  <dcterms:created xsi:type="dcterms:W3CDTF">2020-10-29T15:42:00Z</dcterms:created>
  <dcterms:modified xsi:type="dcterms:W3CDTF">2020-10-29T15:42:00Z</dcterms:modified>
</cp:coreProperties>
</file>